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4D" w:rsidRPr="00BE1E83" w:rsidRDefault="00D5210E" w:rsidP="00F40816">
      <w:pPr>
        <w:jc w:val="both"/>
        <w:rPr>
          <w:sz w:val="24"/>
          <w:szCs w:val="24"/>
        </w:rPr>
      </w:pPr>
      <w:r w:rsidRPr="00BE1E83">
        <w:rPr>
          <w:sz w:val="24"/>
          <w:szCs w:val="24"/>
        </w:rPr>
        <w:t xml:space="preserve">Proposta de Seminário de Pós-graduação </w:t>
      </w:r>
    </w:p>
    <w:p w:rsidR="0063224D" w:rsidRPr="00BE1E83" w:rsidRDefault="0063224D" w:rsidP="00F40816">
      <w:pPr>
        <w:jc w:val="both"/>
        <w:rPr>
          <w:sz w:val="24"/>
          <w:szCs w:val="24"/>
        </w:rPr>
      </w:pPr>
      <w:r w:rsidRPr="00BE1E83">
        <w:rPr>
          <w:b/>
          <w:sz w:val="24"/>
          <w:szCs w:val="24"/>
        </w:rPr>
        <w:t xml:space="preserve">Linha de pesquisa do </w:t>
      </w:r>
      <w:proofErr w:type="spellStart"/>
      <w:r w:rsidRPr="00BE1E83">
        <w:rPr>
          <w:b/>
          <w:sz w:val="24"/>
          <w:szCs w:val="24"/>
        </w:rPr>
        <w:t>PPGLit</w:t>
      </w:r>
      <w:proofErr w:type="spellEnd"/>
      <w:r w:rsidRPr="00BE1E83">
        <w:rPr>
          <w:b/>
          <w:sz w:val="24"/>
          <w:szCs w:val="24"/>
        </w:rPr>
        <w:t>:</w:t>
      </w:r>
      <w:r w:rsidRPr="00BE1E83">
        <w:rPr>
          <w:sz w:val="24"/>
          <w:szCs w:val="24"/>
        </w:rPr>
        <w:t xml:space="preserve">  Teoria da Modernidade.</w:t>
      </w:r>
    </w:p>
    <w:p w:rsidR="0063224D" w:rsidRPr="00BE1E83" w:rsidRDefault="0063224D" w:rsidP="00F40816">
      <w:pPr>
        <w:jc w:val="both"/>
        <w:rPr>
          <w:sz w:val="24"/>
          <w:szCs w:val="24"/>
          <w:lang w:val="es-AR"/>
        </w:rPr>
      </w:pPr>
      <w:r w:rsidRPr="00BE1E83">
        <w:rPr>
          <w:b/>
          <w:sz w:val="24"/>
          <w:szCs w:val="24"/>
          <w:lang w:val="es-AR"/>
        </w:rPr>
        <w:t>Professora Visitante</w:t>
      </w:r>
      <w:r w:rsidRPr="00BE1E83">
        <w:rPr>
          <w:sz w:val="24"/>
          <w:szCs w:val="24"/>
          <w:lang w:val="es-AR"/>
        </w:rPr>
        <w:t xml:space="preserve">: Luz Rodríguez Carranza. </w:t>
      </w:r>
      <w:hyperlink r:id="rId4">
        <w:r w:rsidRPr="00BE1E83">
          <w:rPr>
            <w:color w:val="0563C1"/>
            <w:sz w:val="24"/>
            <w:szCs w:val="24"/>
            <w:u w:val="single"/>
            <w:lang w:val="es-AR"/>
          </w:rPr>
          <w:t>Lrodriguezcarranza@gmail.com</w:t>
        </w:r>
      </w:hyperlink>
    </w:p>
    <w:p w:rsidR="0063224D" w:rsidRPr="00BE1E83" w:rsidRDefault="0063224D" w:rsidP="00F40816">
      <w:pPr>
        <w:jc w:val="both"/>
        <w:rPr>
          <w:sz w:val="24"/>
          <w:szCs w:val="24"/>
          <w:lang w:val="es-AR"/>
        </w:rPr>
      </w:pPr>
      <w:r w:rsidRPr="00BE1E83">
        <w:rPr>
          <w:sz w:val="24"/>
          <w:szCs w:val="24"/>
          <w:lang w:val="es-AR"/>
        </w:rPr>
        <w:t>(</w:t>
      </w:r>
      <w:r w:rsidR="00D5210E" w:rsidRPr="00BE1E83">
        <w:rPr>
          <w:sz w:val="24"/>
          <w:szCs w:val="24"/>
          <w:lang w:val="es-AR"/>
        </w:rPr>
        <w:t>nome legal,</w:t>
      </w:r>
      <w:r w:rsidRPr="00BE1E83">
        <w:rPr>
          <w:sz w:val="24"/>
          <w:szCs w:val="24"/>
          <w:lang w:val="es-AR"/>
        </w:rPr>
        <w:t xml:space="preserve"> matrícula UFSC, moodle, Luz María Luisa Rodríguez)</w:t>
      </w:r>
    </w:p>
    <w:p w:rsidR="0063224D" w:rsidRPr="00BE1E83" w:rsidRDefault="0063224D" w:rsidP="00F40816">
      <w:pPr>
        <w:jc w:val="both"/>
        <w:rPr>
          <w:sz w:val="24"/>
          <w:szCs w:val="24"/>
        </w:rPr>
      </w:pPr>
      <w:r w:rsidRPr="00BE1E83">
        <w:rPr>
          <w:b/>
          <w:sz w:val="24"/>
          <w:szCs w:val="24"/>
        </w:rPr>
        <w:t>Código</w:t>
      </w:r>
      <w:r w:rsidRPr="00BE1E83">
        <w:rPr>
          <w:sz w:val="24"/>
          <w:szCs w:val="24"/>
        </w:rPr>
        <w:t xml:space="preserve">:  F 7 Tópicos especiais Teoria da Modernidade. </w:t>
      </w:r>
      <w:r w:rsidR="00D5210E" w:rsidRPr="00BE1E83">
        <w:rPr>
          <w:sz w:val="24"/>
          <w:szCs w:val="24"/>
        </w:rPr>
        <w:t xml:space="preserve">4 créditos. 15 semanas. </w:t>
      </w:r>
      <w:r w:rsidRPr="00BE1E83">
        <w:rPr>
          <w:sz w:val="24"/>
          <w:szCs w:val="24"/>
        </w:rPr>
        <w:t>3 horas aula.</w:t>
      </w:r>
    </w:p>
    <w:p w:rsidR="0063224D" w:rsidRPr="00BE1E83" w:rsidRDefault="0063224D" w:rsidP="00F40816">
      <w:pPr>
        <w:jc w:val="both"/>
        <w:rPr>
          <w:sz w:val="24"/>
          <w:szCs w:val="24"/>
        </w:rPr>
      </w:pPr>
      <w:r w:rsidRPr="00BE1E83">
        <w:rPr>
          <w:b/>
          <w:sz w:val="24"/>
          <w:szCs w:val="24"/>
        </w:rPr>
        <w:t>Língua:</w:t>
      </w:r>
      <w:r w:rsidRPr="00BE1E83">
        <w:rPr>
          <w:sz w:val="24"/>
          <w:szCs w:val="24"/>
        </w:rPr>
        <w:t xml:space="preserve"> As palestras serão realizadas em espanhol, mas os alunos poderão se expressar e apresentar exposições e trabalhos em português. </w:t>
      </w:r>
    </w:p>
    <w:p w:rsidR="0063224D" w:rsidRPr="009E5833" w:rsidRDefault="00D5210E" w:rsidP="00F40816">
      <w:pPr>
        <w:jc w:val="both"/>
        <w:rPr>
          <w:sz w:val="24"/>
          <w:szCs w:val="24"/>
        </w:rPr>
      </w:pPr>
      <w:proofErr w:type="gramStart"/>
      <w:r w:rsidRPr="009E5833">
        <w:rPr>
          <w:b/>
          <w:sz w:val="24"/>
          <w:szCs w:val="24"/>
        </w:rPr>
        <w:t>dias</w:t>
      </w:r>
      <w:proofErr w:type="gramEnd"/>
      <w:r w:rsidRPr="009E5833">
        <w:rPr>
          <w:b/>
          <w:sz w:val="24"/>
          <w:szCs w:val="24"/>
        </w:rPr>
        <w:t xml:space="preserve"> e horários.</w:t>
      </w:r>
    </w:p>
    <w:p w:rsidR="009E5833" w:rsidRDefault="009E5833" w:rsidP="00F40816">
      <w:pPr>
        <w:jc w:val="both"/>
        <w:rPr>
          <w:sz w:val="24"/>
          <w:szCs w:val="24"/>
        </w:rPr>
      </w:pPr>
      <w:r>
        <w:rPr>
          <w:sz w:val="24"/>
          <w:szCs w:val="24"/>
        </w:rPr>
        <w:t>Primeiro semestre 2019.</w:t>
      </w:r>
    </w:p>
    <w:p w:rsidR="0063224D" w:rsidRPr="00BE1E83" w:rsidRDefault="00D5210E" w:rsidP="0075306C">
      <w:pPr>
        <w:jc w:val="both"/>
        <w:rPr>
          <w:sz w:val="24"/>
          <w:szCs w:val="24"/>
        </w:rPr>
      </w:pPr>
      <w:r w:rsidRPr="00BE1E83">
        <w:rPr>
          <w:sz w:val="24"/>
          <w:szCs w:val="24"/>
        </w:rPr>
        <w:t>Q</w:t>
      </w:r>
      <w:r w:rsidR="0063224D" w:rsidRPr="00BE1E83">
        <w:rPr>
          <w:sz w:val="24"/>
          <w:szCs w:val="24"/>
        </w:rPr>
        <w:t>uar</w:t>
      </w:r>
      <w:r w:rsidR="00EF5F41">
        <w:rPr>
          <w:sz w:val="24"/>
          <w:szCs w:val="24"/>
        </w:rPr>
        <w:t>ta-feira das 9h00 às 12h</w:t>
      </w:r>
      <w:r w:rsidRPr="00BE1E83">
        <w:rPr>
          <w:sz w:val="24"/>
          <w:szCs w:val="24"/>
        </w:rPr>
        <w:t xml:space="preserve">00 </w:t>
      </w:r>
    </w:p>
    <w:p w:rsidR="0063224D" w:rsidRPr="00BE1E83" w:rsidRDefault="0063224D" w:rsidP="00F40816">
      <w:pPr>
        <w:jc w:val="both"/>
        <w:rPr>
          <w:i/>
          <w:sz w:val="24"/>
          <w:szCs w:val="24"/>
          <w:lang w:val="es-AR"/>
        </w:rPr>
      </w:pPr>
      <w:r w:rsidRPr="00BE1E83">
        <w:rPr>
          <w:b/>
          <w:sz w:val="24"/>
          <w:szCs w:val="24"/>
          <w:lang w:val="es-AR"/>
        </w:rPr>
        <w:t xml:space="preserve">Título específico </w:t>
      </w:r>
      <w:r w:rsidR="00D5210E" w:rsidRPr="00BE1E83">
        <w:rPr>
          <w:b/>
          <w:sz w:val="24"/>
          <w:szCs w:val="24"/>
          <w:lang w:val="es-AR"/>
        </w:rPr>
        <w:t xml:space="preserve">da </w:t>
      </w:r>
      <w:r w:rsidRPr="00BE1E83">
        <w:rPr>
          <w:b/>
          <w:sz w:val="24"/>
          <w:szCs w:val="24"/>
          <w:lang w:val="es-AR"/>
        </w:rPr>
        <w:t>disciplina</w:t>
      </w:r>
      <w:r w:rsidRPr="00BE1E83">
        <w:rPr>
          <w:sz w:val="24"/>
          <w:szCs w:val="24"/>
          <w:lang w:val="es-AR"/>
        </w:rPr>
        <w:t xml:space="preserve">: </w:t>
      </w:r>
      <w:r w:rsidRPr="00BE1E83">
        <w:rPr>
          <w:i/>
          <w:sz w:val="24"/>
          <w:szCs w:val="24"/>
          <w:lang w:val="es-AR"/>
        </w:rPr>
        <w:t>Interpelaciones.  Sujeto y verdad en la cultura latinoamericana.</w:t>
      </w:r>
    </w:p>
    <w:p w:rsidR="0063224D" w:rsidRPr="009E5833" w:rsidRDefault="00D5210E" w:rsidP="00F40816">
      <w:pPr>
        <w:jc w:val="both"/>
        <w:rPr>
          <w:sz w:val="24"/>
          <w:szCs w:val="24"/>
        </w:rPr>
      </w:pPr>
      <w:r w:rsidRPr="009E5833">
        <w:rPr>
          <w:b/>
          <w:sz w:val="24"/>
          <w:szCs w:val="24"/>
        </w:rPr>
        <w:t>Descrição</w:t>
      </w:r>
      <w:r w:rsidR="0063224D" w:rsidRPr="009E5833">
        <w:rPr>
          <w:sz w:val="24"/>
          <w:szCs w:val="24"/>
        </w:rPr>
        <w:t>.</w:t>
      </w:r>
    </w:p>
    <w:p w:rsidR="00984E32" w:rsidRPr="00BE1E83" w:rsidRDefault="00984E32" w:rsidP="00F40816">
      <w:pPr>
        <w:jc w:val="both"/>
        <w:rPr>
          <w:sz w:val="24"/>
          <w:szCs w:val="24"/>
        </w:rPr>
      </w:pPr>
      <w:r w:rsidRPr="009E5833">
        <w:rPr>
          <w:sz w:val="24"/>
          <w:szCs w:val="24"/>
        </w:rPr>
        <w:t>A proposta do seminário é analisar objetos culturais latino</w:t>
      </w:r>
      <w:r w:rsidR="00CB20EF" w:rsidRPr="009E5833">
        <w:rPr>
          <w:sz w:val="24"/>
          <w:szCs w:val="24"/>
        </w:rPr>
        <w:t>-</w:t>
      </w:r>
      <w:r w:rsidRPr="009E5833">
        <w:rPr>
          <w:sz w:val="24"/>
          <w:szCs w:val="24"/>
        </w:rPr>
        <w:t xml:space="preserve">americanos </w:t>
      </w:r>
      <w:r w:rsidR="00CB20EF" w:rsidRPr="009E5833">
        <w:rPr>
          <w:sz w:val="24"/>
          <w:szCs w:val="24"/>
        </w:rPr>
        <w:t xml:space="preserve">em que se produzem rupturas na subjetividade e, portanto, na identidade. As </w:t>
      </w:r>
      <w:proofErr w:type="spellStart"/>
      <w:r w:rsidR="00312467" w:rsidRPr="009E5833">
        <w:rPr>
          <w:i/>
          <w:sz w:val="24"/>
          <w:szCs w:val="24"/>
        </w:rPr>
        <w:t>interpelaciones</w:t>
      </w:r>
      <w:proofErr w:type="spellEnd"/>
      <w:r w:rsidR="00CB20EF" w:rsidRPr="009E5833">
        <w:rPr>
          <w:sz w:val="24"/>
          <w:szCs w:val="24"/>
        </w:rPr>
        <w:t xml:space="preserve"> às quais se refere o título são éticas, e a ética, explica </w:t>
      </w:r>
      <w:proofErr w:type="spellStart"/>
      <w:r w:rsidR="00CB20EF" w:rsidRPr="009E5833">
        <w:rPr>
          <w:sz w:val="24"/>
          <w:szCs w:val="24"/>
        </w:rPr>
        <w:t>Badiou</w:t>
      </w:r>
      <w:proofErr w:type="spellEnd"/>
      <w:r w:rsidR="00CB20EF" w:rsidRPr="009E5833">
        <w:rPr>
          <w:sz w:val="24"/>
          <w:szCs w:val="24"/>
        </w:rPr>
        <w:t xml:space="preserve"> (2004) citando Kant, é a razão prática, que se oc</w:t>
      </w:r>
      <w:r w:rsidR="00B128BE" w:rsidRPr="009E5833">
        <w:rPr>
          <w:sz w:val="24"/>
          <w:szCs w:val="24"/>
        </w:rPr>
        <w:t>upa das rela</w:t>
      </w:r>
      <w:r w:rsidR="00967C8B" w:rsidRPr="009E5833">
        <w:rPr>
          <w:sz w:val="24"/>
          <w:szCs w:val="24"/>
        </w:rPr>
        <w:t>ções entre a ação subjetiva e</w:t>
      </w:r>
      <w:r w:rsidR="00CB20EF" w:rsidRPr="009E5833">
        <w:rPr>
          <w:sz w:val="24"/>
          <w:szCs w:val="24"/>
        </w:rPr>
        <w:t xml:space="preserve"> uma lei universal. Existem ações nas quais um sujeito é constituído, seja aceitando uma ordem soberana, assumindo seu lugar nela e se identificando, ou rejeitando-a.</w:t>
      </w:r>
      <w:r w:rsidR="00F40816" w:rsidRPr="009E5833">
        <w:rPr>
          <w:sz w:val="24"/>
          <w:szCs w:val="24"/>
        </w:rPr>
        <w:t xml:space="preserve"> Assim é possível que um coletivo ou indivíduo </w:t>
      </w:r>
      <w:r w:rsidR="00F40816" w:rsidRPr="00BE1E83">
        <w:rPr>
          <w:sz w:val="24"/>
          <w:szCs w:val="24"/>
        </w:rPr>
        <w:t>exija ser incluído e nomeado com uma redistribuição de partes e visibilidade (</w:t>
      </w:r>
      <w:proofErr w:type="spellStart"/>
      <w:r w:rsidR="00F40816" w:rsidRPr="00BE1E83">
        <w:rPr>
          <w:sz w:val="24"/>
          <w:szCs w:val="24"/>
        </w:rPr>
        <w:t>Rancière</w:t>
      </w:r>
      <w:proofErr w:type="spellEnd"/>
      <w:r w:rsidR="00F40816" w:rsidRPr="00BE1E83">
        <w:rPr>
          <w:sz w:val="24"/>
          <w:szCs w:val="24"/>
        </w:rPr>
        <w:t xml:space="preserve">, </w:t>
      </w:r>
      <w:proofErr w:type="spellStart"/>
      <w:r w:rsidR="00F40816" w:rsidRPr="00BE1E83">
        <w:rPr>
          <w:sz w:val="24"/>
          <w:szCs w:val="24"/>
        </w:rPr>
        <w:t>Laclau</w:t>
      </w:r>
      <w:proofErr w:type="spellEnd"/>
      <w:r w:rsidR="00F40816" w:rsidRPr="00BE1E83">
        <w:rPr>
          <w:sz w:val="24"/>
          <w:szCs w:val="24"/>
        </w:rPr>
        <w:t xml:space="preserve">, </w:t>
      </w:r>
      <w:proofErr w:type="spellStart"/>
      <w:r w:rsidR="00F40816" w:rsidRPr="00BE1E83">
        <w:rPr>
          <w:sz w:val="24"/>
          <w:szCs w:val="24"/>
        </w:rPr>
        <w:t>Mouffe</w:t>
      </w:r>
      <w:proofErr w:type="spellEnd"/>
      <w:r w:rsidR="00F40816" w:rsidRPr="00BE1E83">
        <w:rPr>
          <w:sz w:val="24"/>
          <w:szCs w:val="24"/>
        </w:rPr>
        <w:t>) ou com a criação de uma nova ordem (</w:t>
      </w:r>
      <w:proofErr w:type="spellStart"/>
      <w:r w:rsidR="00F40816" w:rsidRPr="00BE1E83">
        <w:rPr>
          <w:sz w:val="24"/>
          <w:szCs w:val="24"/>
        </w:rPr>
        <w:t>Rancière</w:t>
      </w:r>
      <w:proofErr w:type="spellEnd"/>
      <w:r w:rsidR="00F40816" w:rsidRPr="00BE1E83">
        <w:rPr>
          <w:sz w:val="24"/>
          <w:szCs w:val="24"/>
        </w:rPr>
        <w:t xml:space="preserve">). </w:t>
      </w:r>
    </w:p>
    <w:p w:rsidR="00AA3512" w:rsidRPr="009E5833" w:rsidRDefault="00312467" w:rsidP="00312467">
      <w:pPr>
        <w:jc w:val="both"/>
        <w:rPr>
          <w:sz w:val="24"/>
          <w:szCs w:val="24"/>
        </w:rPr>
      </w:pPr>
      <w:r w:rsidRPr="009E5833">
        <w:rPr>
          <w:sz w:val="24"/>
          <w:szCs w:val="24"/>
        </w:rPr>
        <w:t>Na primeira part</w:t>
      </w:r>
      <w:r w:rsidR="00B128BE" w:rsidRPr="009E5833">
        <w:rPr>
          <w:sz w:val="24"/>
          <w:szCs w:val="24"/>
        </w:rPr>
        <w:t xml:space="preserve">e deste seminário </w:t>
      </w:r>
      <w:r w:rsidR="00E75ADD" w:rsidRPr="009E5833">
        <w:rPr>
          <w:sz w:val="24"/>
          <w:szCs w:val="24"/>
        </w:rPr>
        <w:t>serão lidos e discutidos</w:t>
      </w:r>
      <w:r w:rsidR="00B128BE" w:rsidRPr="009E5833">
        <w:rPr>
          <w:sz w:val="24"/>
          <w:szCs w:val="24"/>
        </w:rPr>
        <w:t xml:space="preserve"> </w:t>
      </w:r>
      <w:r w:rsidRPr="009E5833">
        <w:rPr>
          <w:sz w:val="24"/>
          <w:szCs w:val="24"/>
        </w:rPr>
        <w:t xml:space="preserve">textos que coincidem, a partir de Althusser, em considerar a </w:t>
      </w:r>
      <w:proofErr w:type="spellStart"/>
      <w:r w:rsidRPr="009E5833">
        <w:rPr>
          <w:i/>
          <w:sz w:val="24"/>
          <w:szCs w:val="24"/>
        </w:rPr>
        <w:t>interpelación</w:t>
      </w:r>
      <w:proofErr w:type="spellEnd"/>
      <w:r w:rsidRPr="009E5833">
        <w:rPr>
          <w:sz w:val="24"/>
          <w:szCs w:val="24"/>
        </w:rPr>
        <w:t xml:space="preserve"> como resultado </w:t>
      </w:r>
      <w:r w:rsidR="00B128BE" w:rsidRPr="009E5833">
        <w:rPr>
          <w:sz w:val="24"/>
          <w:szCs w:val="24"/>
        </w:rPr>
        <w:t>de aparatos ideológicos (</w:t>
      </w:r>
      <w:proofErr w:type="spellStart"/>
      <w:proofErr w:type="gramStart"/>
      <w:r w:rsidR="00B128BE" w:rsidRPr="009E5833">
        <w:rPr>
          <w:sz w:val="24"/>
          <w:szCs w:val="24"/>
        </w:rPr>
        <w:t>ibid</w:t>
      </w:r>
      <w:proofErr w:type="spellEnd"/>
      <w:proofErr w:type="gramEnd"/>
      <w:r w:rsidR="00B128BE" w:rsidRPr="009E5833">
        <w:rPr>
          <w:sz w:val="24"/>
          <w:szCs w:val="24"/>
        </w:rPr>
        <w:t>) ou comunitários (</w:t>
      </w:r>
      <w:proofErr w:type="spellStart"/>
      <w:r w:rsidR="00B128BE" w:rsidRPr="009E5833">
        <w:rPr>
          <w:sz w:val="24"/>
          <w:szCs w:val="24"/>
        </w:rPr>
        <w:t>Esposito</w:t>
      </w:r>
      <w:proofErr w:type="spellEnd"/>
      <w:r w:rsidR="00B128BE" w:rsidRPr="009E5833">
        <w:rPr>
          <w:sz w:val="24"/>
          <w:szCs w:val="24"/>
        </w:rPr>
        <w:t xml:space="preserve">). Entre eles, há os discursivos (Foucault), os que apelam para a convicção e para o imaginário (Martín </w:t>
      </w:r>
      <w:proofErr w:type="spellStart"/>
      <w:r w:rsidR="00B128BE" w:rsidRPr="009E5833">
        <w:rPr>
          <w:sz w:val="24"/>
          <w:szCs w:val="24"/>
        </w:rPr>
        <w:t>Barbero</w:t>
      </w:r>
      <w:proofErr w:type="spellEnd"/>
      <w:r w:rsidR="00B128BE" w:rsidRPr="009E5833">
        <w:rPr>
          <w:sz w:val="24"/>
          <w:szCs w:val="24"/>
        </w:rPr>
        <w:t xml:space="preserve">), </w:t>
      </w:r>
      <w:r w:rsidR="00E75ADD" w:rsidRPr="009E5833">
        <w:rPr>
          <w:sz w:val="24"/>
          <w:szCs w:val="24"/>
        </w:rPr>
        <w:t xml:space="preserve">os </w:t>
      </w:r>
      <w:r w:rsidR="00B128BE" w:rsidRPr="009E5833">
        <w:rPr>
          <w:sz w:val="24"/>
          <w:szCs w:val="24"/>
        </w:rPr>
        <w:t xml:space="preserve">que são sustentados na persuasão e no consenso. </w:t>
      </w:r>
    </w:p>
    <w:p w:rsidR="00E371CF" w:rsidRPr="009E5833" w:rsidRDefault="00E371CF" w:rsidP="00312467">
      <w:pPr>
        <w:jc w:val="both"/>
        <w:rPr>
          <w:sz w:val="24"/>
          <w:szCs w:val="24"/>
        </w:rPr>
      </w:pPr>
      <w:r w:rsidRPr="009E5833">
        <w:rPr>
          <w:sz w:val="24"/>
          <w:szCs w:val="24"/>
        </w:rPr>
        <w:t>Agora, a modernidade não só estabelece distinções entre o universal e o particular, conjuntos e membros dos conjun</w:t>
      </w:r>
      <w:r w:rsidR="00E75ADD" w:rsidRPr="009E5833">
        <w:rPr>
          <w:sz w:val="24"/>
          <w:szCs w:val="24"/>
        </w:rPr>
        <w:t>tos, sujeitos coletivos e indiví</w:t>
      </w:r>
      <w:r w:rsidRPr="009E5833">
        <w:rPr>
          <w:sz w:val="24"/>
          <w:szCs w:val="24"/>
        </w:rPr>
        <w:t xml:space="preserve">duos que fazem parte dos coletivos ou que lutam contra eles. A segunda parte do seminário será dedicada a confrontar as obras com outra vertente moderna, na qual tanto a ciência — a teoria dos conjuntos, a partir do teorema de </w:t>
      </w:r>
      <w:proofErr w:type="spellStart"/>
      <w:r w:rsidRPr="009E5833">
        <w:rPr>
          <w:sz w:val="24"/>
          <w:szCs w:val="24"/>
        </w:rPr>
        <w:t>Godel</w:t>
      </w:r>
      <w:proofErr w:type="spellEnd"/>
      <w:r w:rsidRPr="009E5833">
        <w:rPr>
          <w:sz w:val="24"/>
          <w:szCs w:val="24"/>
        </w:rPr>
        <w:t xml:space="preserve"> (</w:t>
      </w:r>
      <w:proofErr w:type="spellStart"/>
      <w:r w:rsidRPr="009E5833">
        <w:rPr>
          <w:sz w:val="24"/>
          <w:szCs w:val="24"/>
        </w:rPr>
        <w:t>Briggs</w:t>
      </w:r>
      <w:proofErr w:type="spellEnd"/>
      <w:r w:rsidRPr="009E5833">
        <w:rPr>
          <w:sz w:val="24"/>
          <w:szCs w:val="24"/>
        </w:rPr>
        <w:t xml:space="preserve"> e </w:t>
      </w:r>
      <w:proofErr w:type="spellStart"/>
      <w:r w:rsidRPr="009E5833">
        <w:rPr>
          <w:sz w:val="24"/>
          <w:szCs w:val="24"/>
        </w:rPr>
        <w:t>Peat</w:t>
      </w:r>
      <w:proofErr w:type="spellEnd"/>
      <w:r w:rsidRPr="009E5833">
        <w:rPr>
          <w:sz w:val="24"/>
          <w:szCs w:val="24"/>
        </w:rPr>
        <w:t xml:space="preserve">) — quanto </w:t>
      </w:r>
      <w:proofErr w:type="gramStart"/>
      <w:r w:rsidRPr="009E5833">
        <w:rPr>
          <w:sz w:val="24"/>
          <w:szCs w:val="24"/>
        </w:rPr>
        <w:t>a</w:t>
      </w:r>
      <w:proofErr w:type="gramEnd"/>
      <w:r w:rsidRPr="009E5833">
        <w:rPr>
          <w:sz w:val="24"/>
          <w:szCs w:val="24"/>
        </w:rPr>
        <w:t xml:space="preserve"> filosofia, de </w:t>
      </w:r>
      <w:r w:rsidRPr="009E5833">
        <w:rPr>
          <w:sz w:val="24"/>
          <w:szCs w:val="24"/>
        </w:rPr>
        <w:lastRenderedPageBreak/>
        <w:t xml:space="preserve">Lacan (1984; 2001; 2005; </w:t>
      </w:r>
      <w:proofErr w:type="spellStart"/>
      <w:r w:rsidRPr="009E5833">
        <w:rPr>
          <w:sz w:val="24"/>
          <w:szCs w:val="24"/>
        </w:rPr>
        <w:t>cf</w:t>
      </w:r>
      <w:proofErr w:type="spellEnd"/>
      <w:r w:rsidRPr="009E5833">
        <w:rPr>
          <w:sz w:val="24"/>
          <w:szCs w:val="24"/>
        </w:rPr>
        <w:t xml:space="preserve"> também </w:t>
      </w:r>
      <w:proofErr w:type="spellStart"/>
      <w:r w:rsidRPr="009E5833">
        <w:rPr>
          <w:sz w:val="24"/>
          <w:szCs w:val="24"/>
        </w:rPr>
        <w:t>Copjec</w:t>
      </w:r>
      <w:proofErr w:type="spellEnd"/>
      <w:r w:rsidRPr="009E5833">
        <w:rPr>
          <w:sz w:val="24"/>
          <w:szCs w:val="24"/>
        </w:rPr>
        <w:t xml:space="preserve">) a </w:t>
      </w:r>
      <w:proofErr w:type="spellStart"/>
      <w:r w:rsidRPr="009E5833">
        <w:rPr>
          <w:sz w:val="24"/>
          <w:szCs w:val="24"/>
        </w:rPr>
        <w:t>Badiou</w:t>
      </w:r>
      <w:proofErr w:type="spellEnd"/>
      <w:r w:rsidRPr="009E5833">
        <w:rPr>
          <w:sz w:val="24"/>
          <w:szCs w:val="24"/>
        </w:rPr>
        <w:t xml:space="preserve"> (1968), se opõem à </w:t>
      </w:r>
      <w:proofErr w:type="spellStart"/>
      <w:r w:rsidRPr="009E5833">
        <w:rPr>
          <w:sz w:val="24"/>
          <w:szCs w:val="24"/>
        </w:rPr>
        <w:t>finitude</w:t>
      </w:r>
      <w:proofErr w:type="spellEnd"/>
      <w:r w:rsidRPr="009E5833">
        <w:rPr>
          <w:sz w:val="24"/>
          <w:szCs w:val="24"/>
        </w:rPr>
        <w:t xml:space="preserve"> e sustentam que todo conjunto inclui um </w:t>
      </w:r>
      <w:proofErr w:type="spellStart"/>
      <w:r w:rsidRPr="009E5833">
        <w:rPr>
          <w:i/>
          <w:sz w:val="24"/>
          <w:szCs w:val="24"/>
        </w:rPr>
        <w:t>no-todo</w:t>
      </w:r>
      <w:proofErr w:type="spellEnd"/>
      <w:r w:rsidRPr="009E5833">
        <w:rPr>
          <w:i/>
          <w:sz w:val="24"/>
          <w:szCs w:val="24"/>
        </w:rPr>
        <w:t>,</w:t>
      </w:r>
      <w:r w:rsidRPr="009E5833">
        <w:rPr>
          <w:sz w:val="24"/>
          <w:szCs w:val="24"/>
        </w:rPr>
        <w:t xml:space="preserve"> um vazio.</w:t>
      </w:r>
      <w:r w:rsidR="009E0FBA" w:rsidRPr="009E5833">
        <w:rPr>
          <w:sz w:val="24"/>
          <w:szCs w:val="24"/>
        </w:rPr>
        <w:t xml:space="preserve"> </w:t>
      </w:r>
      <w:r w:rsidR="000A27C2" w:rsidRPr="009E5833">
        <w:rPr>
          <w:sz w:val="24"/>
          <w:szCs w:val="24"/>
        </w:rPr>
        <w:t>O sujeito, assim, só o é quando é fiel ao chamado daquele vazio, quando é sujeito sem objeto (</w:t>
      </w:r>
      <w:proofErr w:type="spellStart"/>
      <w:r w:rsidR="000A27C2" w:rsidRPr="009E5833">
        <w:rPr>
          <w:sz w:val="24"/>
          <w:szCs w:val="24"/>
        </w:rPr>
        <w:t>Badiou</w:t>
      </w:r>
      <w:proofErr w:type="spellEnd"/>
      <w:r w:rsidR="000A27C2" w:rsidRPr="009E5833">
        <w:rPr>
          <w:sz w:val="24"/>
          <w:szCs w:val="24"/>
        </w:rPr>
        <w:t xml:space="preserve">, 2017) ou intransitivo (Rodríguez </w:t>
      </w:r>
      <w:proofErr w:type="spellStart"/>
      <w:r w:rsidR="000A27C2" w:rsidRPr="009E5833">
        <w:rPr>
          <w:sz w:val="24"/>
          <w:szCs w:val="24"/>
        </w:rPr>
        <w:t>Carranza</w:t>
      </w:r>
      <w:proofErr w:type="spellEnd"/>
      <w:r w:rsidR="000A27C2" w:rsidRPr="009E5833">
        <w:rPr>
          <w:sz w:val="24"/>
          <w:szCs w:val="24"/>
        </w:rPr>
        <w:t xml:space="preserve">, 2018, apud </w:t>
      </w:r>
      <w:proofErr w:type="spellStart"/>
      <w:r w:rsidR="000A27C2" w:rsidRPr="009E5833">
        <w:rPr>
          <w:sz w:val="24"/>
          <w:szCs w:val="24"/>
        </w:rPr>
        <w:t>Arendt</w:t>
      </w:r>
      <w:proofErr w:type="spellEnd"/>
      <w:r w:rsidR="000A27C2" w:rsidRPr="009E5833">
        <w:rPr>
          <w:sz w:val="24"/>
          <w:szCs w:val="24"/>
        </w:rPr>
        <w:t xml:space="preserve">). Tanto os discursos (Lacan, Rodríguez </w:t>
      </w:r>
      <w:proofErr w:type="spellStart"/>
      <w:r w:rsidR="000A27C2" w:rsidRPr="009E5833">
        <w:rPr>
          <w:sz w:val="24"/>
          <w:szCs w:val="24"/>
        </w:rPr>
        <w:t>Carranza</w:t>
      </w:r>
      <w:proofErr w:type="spellEnd"/>
      <w:r w:rsidR="000A27C2" w:rsidRPr="009E5833">
        <w:rPr>
          <w:sz w:val="24"/>
          <w:szCs w:val="24"/>
        </w:rPr>
        <w:t xml:space="preserve"> 1997) quanto </w:t>
      </w:r>
      <w:proofErr w:type="gramStart"/>
      <w:r w:rsidR="000A27C2" w:rsidRPr="009E5833">
        <w:rPr>
          <w:sz w:val="24"/>
          <w:szCs w:val="24"/>
        </w:rPr>
        <w:t>as</w:t>
      </w:r>
      <w:proofErr w:type="gramEnd"/>
      <w:r w:rsidR="000A27C2" w:rsidRPr="009E5833">
        <w:rPr>
          <w:sz w:val="24"/>
          <w:szCs w:val="24"/>
        </w:rPr>
        <w:t xml:space="preserve"> imagens (</w:t>
      </w:r>
      <w:proofErr w:type="spellStart"/>
      <w:r w:rsidR="000A27C2" w:rsidRPr="009E5833">
        <w:rPr>
          <w:sz w:val="24"/>
          <w:szCs w:val="24"/>
        </w:rPr>
        <w:t>Warburg</w:t>
      </w:r>
      <w:proofErr w:type="spellEnd"/>
      <w:r w:rsidR="000A27C2" w:rsidRPr="009E5833">
        <w:rPr>
          <w:sz w:val="24"/>
          <w:szCs w:val="24"/>
        </w:rPr>
        <w:t xml:space="preserve">, Benjamin, Buck </w:t>
      </w:r>
      <w:proofErr w:type="spellStart"/>
      <w:r w:rsidR="000A27C2" w:rsidRPr="009E5833">
        <w:rPr>
          <w:sz w:val="24"/>
          <w:szCs w:val="24"/>
        </w:rPr>
        <w:t>Morss</w:t>
      </w:r>
      <w:proofErr w:type="spellEnd"/>
      <w:r w:rsidR="000A27C2" w:rsidRPr="009E5833">
        <w:rPr>
          <w:sz w:val="24"/>
          <w:szCs w:val="24"/>
        </w:rPr>
        <w:t xml:space="preserve">, </w:t>
      </w:r>
      <w:proofErr w:type="spellStart"/>
      <w:r w:rsidR="000A27C2" w:rsidRPr="009E5833">
        <w:rPr>
          <w:sz w:val="24"/>
          <w:szCs w:val="24"/>
        </w:rPr>
        <w:t>Coccia</w:t>
      </w:r>
      <w:proofErr w:type="spellEnd"/>
      <w:r w:rsidR="000A27C2" w:rsidRPr="009E5833">
        <w:rPr>
          <w:sz w:val="24"/>
          <w:szCs w:val="24"/>
        </w:rPr>
        <w:t xml:space="preserve">, Didi </w:t>
      </w:r>
      <w:proofErr w:type="spellStart"/>
      <w:r w:rsidR="000A27C2" w:rsidRPr="009E5833">
        <w:rPr>
          <w:sz w:val="24"/>
          <w:szCs w:val="24"/>
        </w:rPr>
        <w:t>Huberman</w:t>
      </w:r>
      <w:proofErr w:type="spellEnd"/>
      <w:r w:rsidR="000A27C2" w:rsidRPr="009E5833">
        <w:rPr>
          <w:sz w:val="24"/>
          <w:szCs w:val="24"/>
        </w:rPr>
        <w:t xml:space="preserve">), </w:t>
      </w:r>
      <w:r w:rsidR="00A3199B" w:rsidRPr="009E5833">
        <w:rPr>
          <w:sz w:val="24"/>
          <w:szCs w:val="24"/>
        </w:rPr>
        <w:t xml:space="preserve">sofrem com os pontos cegos em que os significados oscilam e os significantes, em sua fuga entrópica, prontamente, se detêm e se unem com o real e com a verdade. “Só há palavras e corpos”, admite Alain </w:t>
      </w:r>
      <w:proofErr w:type="spellStart"/>
      <w:r w:rsidR="00A3199B" w:rsidRPr="009E5833">
        <w:rPr>
          <w:sz w:val="24"/>
          <w:szCs w:val="24"/>
        </w:rPr>
        <w:t>Badiou</w:t>
      </w:r>
      <w:proofErr w:type="spellEnd"/>
      <w:r w:rsidR="00A3199B" w:rsidRPr="009E5833">
        <w:rPr>
          <w:sz w:val="24"/>
          <w:szCs w:val="24"/>
        </w:rPr>
        <w:t xml:space="preserve">. E acrescenta: “mas também há verdades” (2006). As verdades são supranumerárias, não são nem universais nem particulares, mas únicas. </w:t>
      </w:r>
    </w:p>
    <w:p w:rsidR="00A3199B" w:rsidRPr="009E5833" w:rsidRDefault="00A3199B" w:rsidP="00312467">
      <w:pPr>
        <w:jc w:val="both"/>
        <w:rPr>
          <w:sz w:val="24"/>
          <w:szCs w:val="24"/>
        </w:rPr>
      </w:pPr>
      <w:r w:rsidRPr="009E5833">
        <w:rPr>
          <w:sz w:val="24"/>
          <w:szCs w:val="24"/>
        </w:rPr>
        <w:t>O objetivo do seminário é per</w:t>
      </w:r>
      <w:r w:rsidR="00827A2B" w:rsidRPr="009E5833">
        <w:rPr>
          <w:sz w:val="24"/>
          <w:szCs w:val="24"/>
        </w:rPr>
        <w:t>ceber o lu</w:t>
      </w:r>
      <w:r w:rsidR="00FC7236" w:rsidRPr="009E5833">
        <w:rPr>
          <w:sz w:val="24"/>
          <w:szCs w:val="24"/>
        </w:rPr>
        <w:t>g</w:t>
      </w:r>
      <w:r w:rsidR="00827A2B" w:rsidRPr="009E5833">
        <w:rPr>
          <w:sz w:val="24"/>
          <w:szCs w:val="24"/>
        </w:rPr>
        <w:t>ar dessas fratura</w:t>
      </w:r>
      <w:r w:rsidR="00FC7236" w:rsidRPr="009E5833">
        <w:rPr>
          <w:sz w:val="24"/>
          <w:szCs w:val="24"/>
        </w:rPr>
        <w:t>s</w:t>
      </w:r>
      <w:r w:rsidR="00827A2B" w:rsidRPr="009E5833">
        <w:rPr>
          <w:sz w:val="24"/>
          <w:szCs w:val="24"/>
        </w:rPr>
        <w:t xml:space="preserve">. Embora em parte das aulas os participantes apresentem e discutam textos teóricos, estes serão confrontados com exemplos, também singulares, </w:t>
      </w:r>
      <w:proofErr w:type="spellStart"/>
      <w:r w:rsidR="00827A2B" w:rsidRPr="009E5833">
        <w:rPr>
          <w:sz w:val="24"/>
          <w:szCs w:val="24"/>
        </w:rPr>
        <w:t>cf</w:t>
      </w:r>
      <w:proofErr w:type="spellEnd"/>
      <w:r w:rsidR="00827A2B" w:rsidRPr="009E5833">
        <w:rPr>
          <w:sz w:val="24"/>
          <w:szCs w:val="24"/>
        </w:rPr>
        <w:t xml:space="preserve"> </w:t>
      </w:r>
      <w:proofErr w:type="spellStart"/>
      <w:r w:rsidR="00827A2B" w:rsidRPr="009E5833">
        <w:rPr>
          <w:sz w:val="24"/>
          <w:szCs w:val="24"/>
        </w:rPr>
        <w:t>Agamben</w:t>
      </w:r>
      <w:proofErr w:type="spellEnd"/>
      <w:r w:rsidR="00827A2B" w:rsidRPr="009E5833">
        <w:rPr>
          <w:sz w:val="24"/>
          <w:szCs w:val="24"/>
        </w:rPr>
        <w:t xml:space="preserve"> (1996). Os estudantes escolherão objetos que lhes interessem, e apresentarão individualmente seu projeto de leitura para a discussão do grupo, para receber perguntas e sugestões</w:t>
      </w:r>
      <w:r w:rsidR="00DE2522" w:rsidRPr="009E5833">
        <w:rPr>
          <w:sz w:val="24"/>
          <w:szCs w:val="24"/>
        </w:rPr>
        <w:t xml:space="preserve">. Os projetos serão elaborados logo no trabalho final, que deverá seguir as pautas que se explicarão em aula. </w:t>
      </w:r>
    </w:p>
    <w:p w:rsidR="0063224D" w:rsidRPr="009E5833" w:rsidRDefault="007663E6" w:rsidP="0063224D">
      <w:pPr>
        <w:rPr>
          <w:sz w:val="24"/>
          <w:szCs w:val="24"/>
        </w:rPr>
      </w:pPr>
      <w:r w:rsidRPr="009E5833">
        <w:rPr>
          <w:b/>
          <w:sz w:val="24"/>
          <w:szCs w:val="24"/>
        </w:rPr>
        <w:t>Suporte durante o seminá</w:t>
      </w:r>
      <w:r w:rsidR="0063224D" w:rsidRPr="009E5833">
        <w:rPr>
          <w:b/>
          <w:sz w:val="24"/>
          <w:szCs w:val="24"/>
        </w:rPr>
        <w:t>rio</w:t>
      </w:r>
      <w:r w:rsidR="0063224D" w:rsidRPr="009E5833">
        <w:rPr>
          <w:sz w:val="24"/>
          <w:szCs w:val="24"/>
        </w:rPr>
        <w:t xml:space="preserve">: </w:t>
      </w:r>
    </w:p>
    <w:p w:rsidR="0063224D" w:rsidRPr="009E5833" w:rsidRDefault="007663E6" w:rsidP="009B29F5">
      <w:pPr>
        <w:jc w:val="both"/>
        <w:rPr>
          <w:sz w:val="24"/>
          <w:szCs w:val="24"/>
        </w:rPr>
      </w:pPr>
      <w:r w:rsidRPr="009E5833">
        <w:rPr>
          <w:sz w:val="24"/>
          <w:szCs w:val="24"/>
        </w:rPr>
        <w:t xml:space="preserve">No </w:t>
      </w:r>
      <w:proofErr w:type="spellStart"/>
      <w:r w:rsidRPr="009E5833">
        <w:rPr>
          <w:sz w:val="24"/>
          <w:szCs w:val="24"/>
        </w:rPr>
        <w:t>moodle</w:t>
      </w:r>
      <w:proofErr w:type="spellEnd"/>
      <w:r w:rsidRPr="009E5833">
        <w:rPr>
          <w:sz w:val="24"/>
          <w:szCs w:val="24"/>
        </w:rPr>
        <w:t xml:space="preserve"> do seminário serão indicados </w:t>
      </w:r>
      <w:r w:rsidR="009B29F5" w:rsidRPr="009E5833">
        <w:rPr>
          <w:sz w:val="24"/>
          <w:szCs w:val="24"/>
        </w:rPr>
        <w:t>os textos de leitura obrigatória para</w:t>
      </w:r>
      <w:r w:rsidR="00551A88" w:rsidRPr="009E5833">
        <w:rPr>
          <w:sz w:val="24"/>
          <w:szCs w:val="24"/>
        </w:rPr>
        <w:t xml:space="preserve"> cada aula (quando for </w:t>
      </w:r>
      <w:proofErr w:type="gramStart"/>
      <w:r w:rsidR="00551A88" w:rsidRPr="009E5833">
        <w:rPr>
          <w:sz w:val="24"/>
          <w:szCs w:val="24"/>
        </w:rPr>
        <w:t>possível,</w:t>
      </w:r>
      <w:proofErr w:type="gramEnd"/>
      <w:r w:rsidR="009B29F5" w:rsidRPr="009E5833">
        <w:rPr>
          <w:sz w:val="24"/>
          <w:szCs w:val="24"/>
        </w:rPr>
        <w:t xml:space="preserve">em português) </w:t>
      </w:r>
      <w:r w:rsidRPr="009E5833">
        <w:rPr>
          <w:sz w:val="24"/>
          <w:szCs w:val="24"/>
        </w:rPr>
        <w:t>e, em su</w:t>
      </w:r>
      <w:r w:rsidR="009B29F5" w:rsidRPr="009E5833">
        <w:rPr>
          <w:sz w:val="24"/>
          <w:szCs w:val="24"/>
        </w:rPr>
        <w:t>a maioria, serão disponibilizados com antecedência.</w:t>
      </w:r>
      <w:r w:rsidR="0063224D" w:rsidRPr="009E5833">
        <w:rPr>
          <w:sz w:val="24"/>
          <w:szCs w:val="24"/>
        </w:rPr>
        <w:t xml:space="preserve"> </w:t>
      </w:r>
    </w:p>
    <w:p w:rsidR="0063224D" w:rsidRPr="009E5833" w:rsidRDefault="009B29F5" w:rsidP="0063224D">
      <w:pPr>
        <w:rPr>
          <w:sz w:val="24"/>
          <w:szCs w:val="24"/>
          <w:u w:val="single"/>
        </w:rPr>
      </w:pPr>
      <w:r w:rsidRPr="009E5833">
        <w:rPr>
          <w:b/>
          <w:sz w:val="24"/>
          <w:szCs w:val="24"/>
          <w:u w:val="single"/>
        </w:rPr>
        <w:t>Avaliação</w:t>
      </w:r>
      <w:r w:rsidR="0063224D" w:rsidRPr="009E5833">
        <w:rPr>
          <w:sz w:val="24"/>
          <w:szCs w:val="24"/>
          <w:u w:val="single"/>
        </w:rPr>
        <w:t>.</w:t>
      </w:r>
    </w:p>
    <w:p w:rsidR="009B29F5" w:rsidRPr="009E5833" w:rsidRDefault="009B29F5" w:rsidP="0063224D">
      <w:pPr>
        <w:rPr>
          <w:sz w:val="24"/>
          <w:szCs w:val="24"/>
        </w:rPr>
      </w:pPr>
      <w:r w:rsidRPr="009E5833">
        <w:rPr>
          <w:sz w:val="24"/>
          <w:szCs w:val="24"/>
        </w:rPr>
        <w:t xml:space="preserve">Participação ativa </w:t>
      </w:r>
      <w:r w:rsidR="009E5833">
        <w:rPr>
          <w:sz w:val="24"/>
          <w:szCs w:val="24"/>
        </w:rPr>
        <w:t>nas discussões em sala de aula</w:t>
      </w:r>
      <w:proofErr w:type="gramStart"/>
      <w:r w:rsidR="009E5833">
        <w:rPr>
          <w:sz w:val="24"/>
          <w:szCs w:val="24"/>
        </w:rPr>
        <w:t xml:space="preserve"> </w:t>
      </w:r>
      <w:r w:rsidRPr="009E5833">
        <w:rPr>
          <w:sz w:val="24"/>
          <w:szCs w:val="24"/>
        </w:rPr>
        <w:t xml:space="preserve"> </w:t>
      </w:r>
      <w:proofErr w:type="gramEnd"/>
      <w:r w:rsidRPr="009E5833">
        <w:rPr>
          <w:sz w:val="24"/>
          <w:szCs w:val="24"/>
        </w:rPr>
        <w:t>(20%)</w:t>
      </w:r>
    </w:p>
    <w:p w:rsidR="009B29F5" w:rsidRPr="009E5833" w:rsidRDefault="009B29F5" w:rsidP="0063224D">
      <w:pPr>
        <w:rPr>
          <w:sz w:val="24"/>
          <w:szCs w:val="24"/>
        </w:rPr>
      </w:pPr>
      <w:r w:rsidRPr="009E5833">
        <w:rPr>
          <w:sz w:val="24"/>
          <w:szCs w:val="24"/>
        </w:rPr>
        <w:t xml:space="preserve">Apresentação de um texto teórico com </w:t>
      </w:r>
      <w:proofErr w:type="spellStart"/>
      <w:proofErr w:type="gramStart"/>
      <w:r w:rsidRPr="009E5833">
        <w:rPr>
          <w:sz w:val="24"/>
          <w:szCs w:val="24"/>
        </w:rPr>
        <w:t>powerpoint</w:t>
      </w:r>
      <w:proofErr w:type="spellEnd"/>
      <w:proofErr w:type="gramEnd"/>
      <w:r w:rsidRPr="009E5833">
        <w:rPr>
          <w:sz w:val="24"/>
          <w:szCs w:val="24"/>
        </w:rPr>
        <w:t xml:space="preserve"> e exemplos. (20%)</w:t>
      </w:r>
    </w:p>
    <w:p w:rsidR="009B29F5" w:rsidRPr="009E5833" w:rsidRDefault="009B29F5" w:rsidP="0063224D">
      <w:pPr>
        <w:rPr>
          <w:sz w:val="24"/>
          <w:szCs w:val="24"/>
        </w:rPr>
      </w:pPr>
      <w:r w:rsidRPr="009E5833">
        <w:rPr>
          <w:sz w:val="24"/>
          <w:szCs w:val="24"/>
        </w:rPr>
        <w:t>Apresentação do pr</w:t>
      </w:r>
      <w:r w:rsidR="00CF18BB" w:rsidRPr="009E5833">
        <w:rPr>
          <w:sz w:val="24"/>
          <w:szCs w:val="24"/>
        </w:rPr>
        <w:t>óprio projeto (20%)</w:t>
      </w:r>
    </w:p>
    <w:p w:rsidR="0063224D" w:rsidRPr="009E5833" w:rsidRDefault="00D434B8" w:rsidP="0063224D">
      <w:pPr>
        <w:rPr>
          <w:sz w:val="24"/>
          <w:szCs w:val="24"/>
        </w:rPr>
      </w:pPr>
      <w:r w:rsidRPr="009E5833">
        <w:rPr>
          <w:sz w:val="24"/>
          <w:szCs w:val="24"/>
        </w:rPr>
        <w:t>Trabalh</w:t>
      </w:r>
      <w:r w:rsidR="0063224D" w:rsidRPr="009E5833">
        <w:rPr>
          <w:sz w:val="24"/>
          <w:szCs w:val="24"/>
        </w:rPr>
        <w:t>o final (40%).</w:t>
      </w:r>
    </w:p>
    <w:p w:rsidR="00BE1E83" w:rsidRPr="009E5833" w:rsidRDefault="00BE1E83" w:rsidP="0063224D">
      <w:pPr>
        <w:rPr>
          <w:sz w:val="24"/>
          <w:szCs w:val="24"/>
        </w:rPr>
      </w:pPr>
    </w:p>
    <w:p w:rsidR="0063224D" w:rsidRPr="009E5833" w:rsidRDefault="003B7691" w:rsidP="0063224D">
      <w:pPr>
        <w:rPr>
          <w:sz w:val="24"/>
          <w:szCs w:val="24"/>
        </w:rPr>
      </w:pPr>
      <w:r w:rsidRPr="009E5833">
        <w:rPr>
          <w:b/>
          <w:sz w:val="24"/>
          <w:szCs w:val="24"/>
        </w:rPr>
        <w:t>Bibliografi</w:t>
      </w:r>
      <w:bookmarkStart w:id="0" w:name="_GoBack"/>
      <w:bookmarkEnd w:id="0"/>
      <w:r w:rsidR="0063224D" w:rsidRPr="009E5833">
        <w:rPr>
          <w:b/>
          <w:sz w:val="24"/>
          <w:szCs w:val="24"/>
        </w:rPr>
        <w:t>a</w:t>
      </w:r>
      <w:r w:rsidR="00BE1E83" w:rsidRPr="009E5833">
        <w:rPr>
          <w:sz w:val="24"/>
          <w:szCs w:val="24"/>
        </w:rPr>
        <w:t xml:space="preserve"> </w:t>
      </w:r>
      <w:r w:rsidR="0063224D" w:rsidRPr="009E5833">
        <w:rPr>
          <w:sz w:val="24"/>
          <w:szCs w:val="24"/>
        </w:rPr>
        <w:t>(suje</w:t>
      </w:r>
      <w:r w:rsidR="00FC7236" w:rsidRPr="009E5833">
        <w:rPr>
          <w:sz w:val="24"/>
          <w:szCs w:val="24"/>
        </w:rPr>
        <w:t>ita a adaptações</w:t>
      </w:r>
      <w:r w:rsidR="0063224D" w:rsidRPr="009E5833">
        <w:rPr>
          <w:sz w:val="24"/>
          <w:szCs w:val="24"/>
        </w:rPr>
        <w:t xml:space="preserve"> </w:t>
      </w:r>
      <w:r w:rsidR="00FC7236" w:rsidRPr="009E5833">
        <w:rPr>
          <w:sz w:val="24"/>
          <w:szCs w:val="24"/>
        </w:rPr>
        <w:t>até o dia 01/03/</w:t>
      </w:r>
      <w:r w:rsidR="0063224D" w:rsidRPr="009E5833">
        <w:rPr>
          <w:sz w:val="24"/>
          <w:szCs w:val="24"/>
        </w:rPr>
        <w:t>2019).</w:t>
      </w:r>
      <w:r w:rsidR="009F379D" w:rsidRPr="009E5833">
        <w:rPr>
          <w:sz w:val="24"/>
          <w:szCs w:val="24"/>
        </w:rPr>
        <w:t xml:space="preserve"> </w:t>
      </w:r>
    </w:p>
    <w:p w:rsidR="003C5475" w:rsidRPr="009E5833" w:rsidRDefault="003C5475" w:rsidP="0063224D">
      <w:pPr>
        <w:rPr>
          <w:sz w:val="24"/>
          <w:szCs w:val="24"/>
        </w:rPr>
      </w:pPr>
    </w:p>
    <w:p w:rsidR="00136A06" w:rsidRPr="009E5833" w:rsidRDefault="00AA478E" w:rsidP="00AA478E">
      <w:pPr>
        <w:spacing w:after="0" w:line="240" w:lineRule="auto"/>
        <w:rPr>
          <w:sz w:val="24"/>
          <w:szCs w:val="24"/>
        </w:rPr>
      </w:pPr>
      <w:r w:rsidRPr="009E5833">
        <w:rPr>
          <w:sz w:val="24"/>
          <w:szCs w:val="24"/>
        </w:rPr>
        <w:t xml:space="preserve">AGAMBEN, Giorgio. </w:t>
      </w:r>
      <w:r w:rsidR="00136A06" w:rsidRPr="009E5833">
        <w:rPr>
          <w:i/>
          <w:sz w:val="24"/>
          <w:szCs w:val="24"/>
        </w:rPr>
        <w:t>A comunidade que vem</w:t>
      </w:r>
      <w:r w:rsidR="00666A44" w:rsidRPr="009E5833">
        <w:rPr>
          <w:i/>
          <w:sz w:val="24"/>
          <w:szCs w:val="24"/>
        </w:rPr>
        <w:t xml:space="preserve">. </w:t>
      </w:r>
      <w:r w:rsidR="00666A44" w:rsidRPr="009E5833">
        <w:rPr>
          <w:sz w:val="24"/>
          <w:szCs w:val="24"/>
        </w:rPr>
        <w:t>Autêntica, 2013.</w:t>
      </w:r>
    </w:p>
    <w:p w:rsidR="00136A06" w:rsidRPr="009E5833" w:rsidRDefault="00136A06" w:rsidP="00AA478E">
      <w:pPr>
        <w:spacing w:after="0" w:line="240" w:lineRule="auto"/>
        <w:rPr>
          <w:sz w:val="24"/>
          <w:szCs w:val="24"/>
        </w:rPr>
      </w:pPr>
    </w:p>
    <w:p w:rsidR="00AA478E" w:rsidRPr="009E5833" w:rsidRDefault="00136A06" w:rsidP="00AA478E">
      <w:pPr>
        <w:spacing w:after="0" w:line="240" w:lineRule="auto"/>
        <w:rPr>
          <w:sz w:val="24"/>
          <w:szCs w:val="24"/>
        </w:rPr>
      </w:pPr>
      <w:r w:rsidRPr="009E5833">
        <w:rPr>
          <w:sz w:val="24"/>
          <w:szCs w:val="24"/>
        </w:rPr>
        <w:t xml:space="preserve">______. </w:t>
      </w:r>
      <w:r w:rsidR="00AA478E" w:rsidRPr="009E5833">
        <w:rPr>
          <w:i/>
          <w:sz w:val="24"/>
          <w:szCs w:val="24"/>
        </w:rPr>
        <w:t xml:space="preserve">Estado de exceção: homo </w:t>
      </w:r>
      <w:proofErr w:type="spellStart"/>
      <w:r w:rsidR="00AA478E" w:rsidRPr="009E5833">
        <w:rPr>
          <w:i/>
          <w:sz w:val="24"/>
          <w:szCs w:val="24"/>
        </w:rPr>
        <w:t>sacer</w:t>
      </w:r>
      <w:proofErr w:type="spellEnd"/>
      <w:r w:rsidR="00AA478E" w:rsidRPr="009E5833">
        <w:rPr>
          <w:i/>
          <w:sz w:val="24"/>
          <w:szCs w:val="24"/>
        </w:rPr>
        <w:t>, II, I</w:t>
      </w:r>
      <w:r w:rsidR="009378CD" w:rsidRPr="009E5833">
        <w:rPr>
          <w:sz w:val="24"/>
          <w:szCs w:val="24"/>
        </w:rPr>
        <w:t xml:space="preserve">. São Paulo: </w:t>
      </w:r>
      <w:proofErr w:type="spellStart"/>
      <w:r w:rsidR="00AA478E" w:rsidRPr="009E5833">
        <w:rPr>
          <w:sz w:val="24"/>
          <w:szCs w:val="24"/>
        </w:rPr>
        <w:t>Boitempo</w:t>
      </w:r>
      <w:proofErr w:type="spellEnd"/>
      <w:r w:rsidR="00AA478E" w:rsidRPr="009E5833">
        <w:rPr>
          <w:sz w:val="24"/>
          <w:szCs w:val="24"/>
        </w:rPr>
        <w:t>, 2004.</w:t>
      </w:r>
    </w:p>
    <w:p w:rsidR="00AA478E" w:rsidRPr="009E5833" w:rsidRDefault="00AA478E" w:rsidP="00AA478E">
      <w:pPr>
        <w:spacing w:after="0" w:line="240" w:lineRule="auto"/>
        <w:rPr>
          <w:sz w:val="24"/>
          <w:szCs w:val="24"/>
        </w:rPr>
      </w:pPr>
    </w:p>
    <w:p w:rsidR="003C5475" w:rsidRDefault="00AA478E" w:rsidP="003C5475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______. </w:t>
      </w:r>
      <w:r w:rsidR="003C5475" w:rsidRPr="003937F3">
        <w:rPr>
          <w:i/>
          <w:sz w:val="24"/>
          <w:szCs w:val="24"/>
          <w:lang w:val="es-AR"/>
        </w:rPr>
        <w:t xml:space="preserve">Estado de Excepción: (Homo Sacer II). </w:t>
      </w:r>
      <w:r w:rsidR="009378CD">
        <w:rPr>
          <w:sz w:val="24"/>
          <w:szCs w:val="24"/>
          <w:lang w:val="es-AR"/>
        </w:rPr>
        <w:t>Buenos Aires:</w:t>
      </w:r>
      <w:r w:rsidR="003C5475" w:rsidRPr="003937F3">
        <w:rPr>
          <w:sz w:val="24"/>
          <w:szCs w:val="24"/>
          <w:lang w:val="es-AR"/>
        </w:rPr>
        <w:t xml:space="preserve"> Adriana Hidalgo editora, 2005.</w:t>
      </w:r>
    </w:p>
    <w:p w:rsidR="003C5475" w:rsidRDefault="003C5475" w:rsidP="003937F3">
      <w:pPr>
        <w:tabs>
          <w:tab w:val="left" w:pos="5811"/>
        </w:tabs>
        <w:spacing w:after="0" w:line="240" w:lineRule="auto"/>
        <w:rPr>
          <w:sz w:val="24"/>
          <w:szCs w:val="24"/>
          <w:lang w:val="es-AR"/>
        </w:rPr>
      </w:pPr>
    </w:p>
    <w:p w:rsidR="00BE1E83" w:rsidRDefault="003C5475" w:rsidP="003937F3">
      <w:pPr>
        <w:tabs>
          <w:tab w:val="left" w:pos="5811"/>
        </w:tabs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 xml:space="preserve">______. </w:t>
      </w:r>
      <w:r w:rsidR="0063224D" w:rsidRPr="003937F3">
        <w:rPr>
          <w:i/>
          <w:sz w:val="24"/>
          <w:szCs w:val="24"/>
          <w:lang w:val="es-AR"/>
        </w:rPr>
        <w:t>Homo Sacer I</w:t>
      </w:r>
      <w:r w:rsidR="009378CD">
        <w:rPr>
          <w:sz w:val="24"/>
          <w:szCs w:val="24"/>
          <w:lang w:val="es-AR"/>
        </w:rPr>
        <w:t>. Valencia:</w:t>
      </w:r>
      <w:r w:rsidR="00697C8E">
        <w:rPr>
          <w:sz w:val="24"/>
          <w:szCs w:val="24"/>
          <w:lang w:val="es-AR"/>
        </w:rPr>
        <w:t xml:space="preserve"> Pre-Textos, </w:t>
      </w:r>
      <w:r w:rsidR="0063224D" w:rsidRPr="003937F3">
        <w:rPr>
          <w:sz w:val="24"/>
          <w:szCs w:val="24"/>
          <w:lang w:val="es-AR"/>
        </w:rPr>
        <w:t>1998</w:t>
      </w:r>
      <w:r w:rsidR="003E53EC">
        <w:rPr>
          <w:sz w:val="24"/>
          <w:szCs w:val="24"/>
          <w:lang w:val="es-AR"/>
        </w:rPr>
        <w:t>.</w:t>
      </w:r>
    </w:p>
    <w:p w:rsidR="003C5475" w:rsidRDefault="003C5475" w:rsidP="003937F3">
      <w:pPr>
        <w:tabs>
          <w:tab w:val="left" w:pos="5811"/>
        </w:tabs>
        <w:spacing w:after="0" w:line="240" w:lineRule="auto"/>
        <w:rPr>
          <w:sz w:val="24"/>
          <w:szCs w:val="24"/>
          <w:lang w:val="es-AR"/>
        </w:rPr>
      </w:pPr>
    </w:p>
    <w:p w:rsidR="003C5475" w:rsidRPr="003937F3" w:rsidRDefault="003C5475" w:rsidP="003937F3">
      <w:pPr>
        <w:tabs>
          <w:tab w:val="left" w:pos="5811"/>
        </w:tabs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______. </w:t>
      </w:r>
      <w:r w:rsidR="00DD111D" w:rsidRPr="00DD111D">
        <w:rPr>
          <w:i/>
          <w:sz w:val="24"/>
          <w:szCs w:val="24"/>
          <w:lang w:val="es-AR"/>
        </w:rPr>
        <w:t>Homo Sacer: o poder soberano e a vida nua I</w:t>
      </w:r>
      <w:r w:rsidR="009378CD">
        <w:rPr>
          <w:sz w:val="24"/>
          <w:szCs w:val="24"/>
          <w:lang w:val="es-AR"/>
        </w:rPr>
        <w:t>. Belo Horizonte:</w:t>
      </w:r>
      <w:r w:rsidR="00BE59A8">
        <w:rPr>
          <w:sz w:val="24"/>
          <w:szCs w:val="24"/>
          <w:lang w:val="es-AR"/>
        </w:rPr>
        <w:t xml:space="preserve"> </w:t>
      </w:r>
      <w:r w:rsidR="00DD111D" w:rsidRPr="00DD111D">
        <w:rPr>
          <w:sz w:val="24"/>
          <w:szCs w:val="24"/>
          <w:lang w:val="es-AR"/>
        </w:rPr>
        <w:t>UFMG, 2002.</w:t>
      </w:r>
    </w:p>
    <w:p w:rsidR="00BE1E83" w:rsidRPr="003937F3" w:rsidRDefault="00FC7236" w:rsidP="00DD111D">
      <w:pPr>
        <w:tabs>
          <w:tab w:val="left" w:pos="5811"/>
        </w:tabs>
        <w:spacing w:after="0" w:line="240" w:lineRule="auto"/>
        <w:rPr>
          <w:sz w:val="24"/>
          <w:szCs w:val="24"/>
          <w:lang w:val="es-AR"/>
        </w:rPr>
      </w:pPr>
      <w:r w:rsidRPr="003937F3">
        <w:rPr>
          <w:sz w:val="24"/>
          <w:szCs w:val="24"/>
          <w:lang w:val="es-AR"/>
        </w:rPr>
        <w:tab/>
      </w:r>
    </w:p>
    <w:p w:rsidR="0063224D" w:rsidRPr="003937F3" w:rsidRDefault="00571964" w:rsidP="003937F3">
      <w:pPr>
        <w:spacing w:after="0" w:line="240" w:lineRule="auto"/>
        <w:rPr>
          <w:sz w:val="24"/>
          <w:szCs w:val="24"/>
          <w:lang w:val="es-AR"/>
        </w:rPr>
      </w:pPr>
      <w:r w:rsidRPr="003937F3">
        <w:rPr>
          <w:sz w:val="24"/>
          <w:szCs w:val="24"/>
          <w:lang w:val="es-AR"/>
        </w:rPr>
        <w:t xml:space="preserve">______. </w:t>
      </w:r>
      <w:r w:rsidR="0063224D" w:rsidRPr="003937F3">
        <w:rPr>
          <w:i/>
          <w:sz w:val="24"/>
          <w:szCs w:val="24"/>
          <w:lang w:val="es-AR"/>
        </w:rPr>
        <w:t>La comunidad que viene</w:t>
      </w:r>
      <w:r w:rsidR="009378CD">
        <w:rPr>
          <w:sz w:val="24"/>
          <w:szCs w:val="24"/>
          <w:lang w:val="es-AR"/>
        </w:rPr>
        <w:t>. Valencia:</w:t>
      </w:r>
      <w:r w:rsidR="0063224D" w:rsidRPr="003937F3">
        <w:rPr>
          <w:sz w:val="24"/>
          <w:szCs w:val="24"/>
          <w:lang w:val="es-AR"/>
        </w:rPr>
        <w:t xml:space="preserve"> Pre-Textos, 1996. </w:t>
      </w:r>
    </w:p>
    <w:p w:rsidR="00BE1E83" w:rsidRPr="003937F3" w:rsidRDefault="00BE1E83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9E5833" w:rsidRDefault="00BE1E83" w:rsidP="003937F3">
      <w:pPr>
        <w:spacing w:after="0" w:line="240" w:lineRule="auto"/>
        <w:rPr>
          <w:sz w:val="24"/>
          <w:szCs w:val="24"/>
          <w:lang w:val="es-AR"/>
        </w:rPr>
      </w:pPr>
      <w:r w:rsidRPr="003937F3">
        <w:rPr>
          <w:sz w:val="24"/>
          <w:szCs w:val="24"/>
          <w:lang w:val="en-US"/>
        </w:rPr>
        <w:t>ALONSO</w:t>
      </w:r>
      <w:r w:rsidR="0063224D" w:rsidRPr="003937F3">
        <w:rPr>
          <w:sz w:val="24"/>
          <w:szCs w:val="24"/>
          <w:lang w:val="en-US"/>
        </w:rPr>
        <w:t xml:space="preserve">, Carlos. </w:t>
      </w:r>
      <w:r w:rsidR="0063224D" w:rsidRPr="003937F3">
        <w:rPr>
          <w:i/>
          <w:sz w:val="24"/>
          <w:szCs w:val="24"/>
          <w:lang w:val="en-US"/>
        </w:rPr>
        <w:t xml:space="preserve">The </w:t>
      </w:r>
      <w:proofErr w:type="spellStart"/>
      <w:r w:rsidR="0063224D" w:rsidRPr="003937F3">
        <w:rPr>
          <w:i/>
          <w:sz w:val="24"/>
          <w:szCs w:val="24"/>
          <w:lang w:val="en-US"/>
        </w:rPr>
        <w:t>Burde</w:t>
      </w:r>
      <w:proofErr w:type="spellEnd"/>
      <w:r w:rsidR="0063224D" w:rsidRPr="003937F3">
        <w:rPr>
          <w:i/>
          <w:sz w:val="24"/>
          <w:szCs w:val="24"/>
          <w:lang w:val="en-GB"/>
        </w:rPr>
        <w:t>n of Modernity: the rhetoric o</w:t>
      </w:r>
      <w:r w:rsidRPr="003937F3">
        <w:rPr>
          <w:i/>
          <w:sz w:val="24"/>
          <w:szCs w:val="24"/>
          <w:lang w:val="en-GB"/>
        </w:rPr>
        <w:t xml:space="preserve">f cultural discourse in Spanish </w:t>
      </w:r>
      <w:r w:rsidR="0063224D" w:rsidRPr="003937F3">
        <w:rPr>
          <w:i/>
          <w:sz w:val="24"/>
          <w:szCs w:val="24"/>
          <w:lang w:val="en-GB"/>
        </w:rPr>
        <w:t>America</w:t>
      </w:r>
      <w:r w:rsidR="009378CD">
        <w:rPr>
          <w:sz w:val="24"/>
          <w:szCs w:val="24"/>
          <w:lang w:val="en-GB"/>
        </w:rPr>
        <w:t xml:space="preserve">. </w:t>
      </w:r>
      <w:r w:rsidR="009378CD" w:rsidRPr="009E5833">
        <w:rPr>
          <w:sz w:val="24"/>
          <w:szCs w:val="24"/>
          <w:lang w:val="es-AR"/>
        </w:rPr>
        <w:t xml:space="preserve">New York: </w:t>
      </w:r>
      <w:r w:rsidR="0063224D" w:rsidRPr="009E5833">
        <w:rPr>
          <w:sz w:val="24"/>
          <w:szCs w:val="24"/>
          <w:lang w:val="es-AR"/>
        </w:rPr>
        <w:t xml:space="preserve">Oxford </w:t>
      </w:r>
      <w:proofErr w:type="spellStart"/>
      <w:r w:rsidR="0063224D" w:rsidRPr="009E5833">
        <w:rPr>
          <w:sz w:val="24"/>
          <w:szCs w:val="24"/>
          <w:lang w:val="es-AR"/>
        </w:rPr>
        <w:t>University</w:t>
      </w:r>
      <w:proofErr w:type="spellEnd"/>
      <w:r w:rsidR="0063224D" w:rsidRPr="009E5833">
        <w:rPr>
          <w:sz w:val="24"/>
          <w:szCs w:val="24"/>
          <w:lang w:val="es-AR"/>
        </w:rPr>
        <w:t xml:space="preserve"> </w:t>
      </w:r>
      <w:proofErr w:type="spellStart"/>
      <w:r w:rsidR="0063224D" w:rsidRPr="009E5833">
        <w:rPr>
          <w:sz w:val="24"/>
          <w:szCs w:val="24"/>
          <w:lang w:val="es-AR"/>
        </w:rPr>
        <w:t>Press</w:t>
      </w:r>
      <w:proofErr w:type="spellEnd"/>
      <w:r w:rsidR="0063224D" w:rsidRPr="009E5833">
        <w:rPr>
          <w:sz w:val="24"/>
          <w:szCs w:val="24"/>
          <w:lang w:val="es-AR"/>
        </w:rPr>
        <w:t xml:space="preserve">, 1998.  </w:t>
      </w:r>
    </w:p>
    <w:p w:rsidR="00BE1E83" w:rsidRPr="009E5833" w:rsidRDefault="00BE1E83" w:rsidP="003937F3">
      <w:pPr>
        <w:spacing w:after="0" w:line="240" w:lineRule="auto"/>
        <w:rPr>
          <w:i/>
          <w:sz w:val="24"/>
          <w:szCs w:val="24"/>
          <w:lang w:val="es-AR"/>
        </w:rPr>
      </w:pPr>
    </w:p>
    <w:p w:rsidR="0063224D" w:rsidRPr="009E5833" w:rsidRDefault="00BE1E83" w:rsidP="003937F3">
      <w:pPr>
        <w:pStyle w:val="Textodenotaderodap"/>
        <w:rPr>
          <w:rFonts w:asciiTheme="minorHAnsi" w:hAnsiTheme="minorHAnsi"/>
          <w:lang w:val="pt-BR"/>
        </w:rPr>
      </w:pPr>
      <w:r w:rsidRPr="003937F3">
        <w:rPr>
          <w:rFonts w:asciiTheme="minorHAnsi" w:hAnsiTheme="minorHAnsi"/>
          <w:smallCaps/>
          <w:lang w:val="es-AR"/>
        </w:rPr>
        <w:t>ANTELO</w:t>
      </w:r>
      <w:r w:rsidR="0063224D" w:rsidRPr="003937F3">
        <w:rPr>
          <w:rFonts w:asciiTheme="minorHAnsi" w:hAnsiTheme="minorHAnsi"/>
          <w:lang w:val="es-AR"/>
        </w:rPr>
        <w:t xml:space="preserve">, Raúl, </w:t>
      </w:r>
      <w:proofErr w:type="spellStart"/>
      <w:r w:rsidR="0063224D" w:rsidRPr="003937F3">
        <w:rPr>
          <w:rFonts w:asciiTheme="minorHAnsi" w:hAnsiTheme="minorHAnsi"/>
          <w:i/>
          <w:lang w:val="es-ES_tradnl"/>
        </w:rPr>
        <w:t>Archifilologías</w:t>
      </w:r>
      <w:proofErr w:type="spellEnd"/>
      <w:r w:rsidR="0063224D" w:rsidRPr="003937F3">
        <w:rPr>
          <w:rFonts w:asciiTheme="minorHAnsi" w:hAnsiTheme="minorHAnsi"/>
          <w:i/>
          <w:lang w:val="es-ES_tradnl"/>
        </w:rPr>
        <w:t xml:space="preserve"> latinoamericanas. Lecturas tras el agotamiento</w:t>
      </w:r>
      <w:r w:rsidR="00B836D8">
        <w:rPr>
          <w:rFonts w:asciiTheme="minorHAnsi" w:hAnsiTheme="minorHAnsi"/>
          <w:lang w:val="es-ES_tradnl"/>
        </w:rPr>
        <w:t>.</w:t>
      </w:r>
      <w:r w:rsidR="0063224D" w:rsidRPr="003937F3">
        <w:rPr>
          <w:rFonts w:asciiTheme="minorHAnsi" w:hAnsiTheme="minorHAnsi"/>
          <w:lang w:val="es-ES_tradnl"/>
        </w:rPr>
        <w:t xml:space="preserve"> </w:t>
      </w:r>
      <w:r w:rsidR="0063224D" w:rsidRPr="009E5833">
        <w:rPr>
          <w:rFonts w:asciiTheme="minorHAnsi" w:hAnsiTheme="minorHAnsi"/>
          <w:lang w:val="pt-BR"/>
        </w:rPr>
        <w:t>1</w:t>
      </w:r>
      <w:r w:rsidR="0063224D" w:rsidRPr="009E5833">
        <w:rPr>
          <w:rFonts w:asciiTheme="minorHAnsi" w:hAnsiTheme="minorHAnsi"/>
          <w:vertAlign w:val="superscript"/>
          <w:lang w:val="pt-BR"/>
        </w:rPr>
        <w:t>a</w:t>
      </w:r>
      <w:r w:rsidRPr="009E5833">
        <w:rPr>
          <w:rFonts w:asciiTheme="minorHAnsi" w:hAnsiTheme="minorHAnsi"/>
          <w:lang w:val="pt-BR"/>
        </w:rPr>
        <w:t xml:space="preserve"> </w:t>
      </w:r>
      <w:proofErr w:type="spellStart"/>
      <w:r w:rsidR="009378CD" w:rsidRPr="009E5833">
        <w:rPr>
          <w:rFonts w:asciiTheme="minorHAnsi" w:hAnsiTheme="minorHAnsi"/>
          <w:lang w:val="pt-BR"/>
        </w:rPr>
        <w:t>edición</w:t>
      </w:r>
      <w:proofErr w:type="spellEnd"/>
      <w:r w:rsidR="009378CD" w:rsidRPr="009E5833">
        <w:rPr>
          <w:rFonts w:asciiTheme="minorHAnsi" w:hAnsiTheme="minorHAnsi"/>
          <w:lang w:val="pt-BR"/>
        </w:rPr>
        <w:t xml:space="preserve">, Villa </w:t>
      </w:r>
      <w:proofErr w:type="spellStart"/>
      <w:r w:rsidR="009378CD" w:rsidRPr="009E5833">
        <w:rPr>
          <w:rFonts w:asciiTheme="minorHAnsi" w:hAnsiTheme="minorHAnsi"/>
          <w:lang w:val="pt-BR"/>
        </w:rPr>
        <w:t>María</w:t>
      </w:r>
      <w:proofErr w:type="spellEnd"/>
      <w:r w:rsidR="009378CD" w:rsidRPr="009E5833">
        <w:rPr>
          <w:rFonts w:asciiTheme="minorHAnsi" w:hAnsiTheme="minorHAnsi"/>
          <w:lang w:val="pt-BR"/>
        </w:rPr>
        <w:t>:</w:t>
      </w:r>
      <w:r w:rsidR="0063224D" w:rsidRPr="009E5833">
        <w:rPr>
          <w:rFonts w:asciiTheme="minorHAnsi" w:hAnsiTheme="minorHAnsi"/>
          <w:lang w:val="pt-BR"/>
        </w:rPr>
        <w:t xml:space="preserve"> </w:t>
      </w:r>
      <w:proofErr w:type="spellStart"/>
      <w:r w:rsidR="0063224D" w:rsidRPr="009E5833">
        <w:rPr>
          <w:rFonts w:asciiTheme="minorHAnsi" w:hAnsiTheme="minorHAnsi"/>
          <w:lang w:val="pt-BR"/>
        </w:rPr>
        <w:t>Eduvim</w:t>
      </w:r>
      <w:proofErr w:type="spellEnd"/>
      <w:r w:rsidR="0063224D" w:rsidRPr="009E5833">
        <w:rPr>
          <w:rFonts w:asciiTheme="minorHAnsi" w:hAnsiTheme="minorHAnsi"/>
          <w:lang w:val="pt-BR"/>
        </w:rPr>
        <w:t>, 2015</w:t>
      </w:r>
      <w:r w:rsidR="00AD4222" w:rsidRPr="009E5833">
        <w:rPr>
          <w:rFonts w:asciiTheme="minorHAnsi" w:hAnsiTheme="minorHAnsi"/>
          <w:lang w:val="pt-BR"/>
        </w:rPr>
        <w:t>.</w:t>
      </w:r>
    </w:p>
    <w:p w:rsidR="004D70F0" w:rsidRPr="009E5833" w:rsidRDefault="004D70F0" w:rsidP="003937F3">
      <w:pPr>
        <w:pStyle w:val="Textodenotaderodap"/>
        <w:rPr>
          <w:rFonts w:asciiTheme="minorHAnsi" w:hAnsiTheme="minorHAnsi"/>
          <w:lang w:val="pt-BR"/>
        </w:rPr>
      </w:pPr>
    </w:p>
    <w:p w:rsidR="004D70F0" w:rsidRPr="009E5833" w:rsidRDefault="004D70F0" w:rsidP="003937F3">
      <w:pPr>
        <w:pStyle w:val="Textodenotaderodap"/>
        <w:rPr>
          <w:rFonts w:asciiTheme="minorHAnsi" w:hAnsiTheme="minorHAnsi"/>
          <w:lang w:val="pt-BR"/>
        </w:rPr>
      </w:pPr>
      <w:r w:rsidRPr="009E5833">
        <w:rPr>
          <w:rFonts w:asciiTheme="minorHAnsi" w:hAnsiTheme="minorHAnsi"/>
          <w:lang w:val="pt-BR"/>
        </w:rPr>
        <w:t xml:space="preserve">ARENDT, Hannah. </w:t>
      </w:r>
      <w:r w:rsidRPr="009E5833">
        <w:rPr>
          <w:rFonts w:asciiTheme="minorHAnsi" w:hAnsiTheme="minorHAnsi"/>
          <w:i/>
          <w:lang w:val="pt-BR"/>
        </w:rPr>
        <w:t>A condição humana</w:t>
      </w:r>
      <w:r w:rsidRPr="009E5833">
        <w:rPr>
          <w:rFonts w:asciiTheme="minorHAnsi" w:hAnsiTheme="minorHAnsi"/>
          <w:lang w:val="pt-BR"/>
        </w:rPr>
        <w:t xml:space="preserve">. 10. </w:t>
      </w:r>
      <w:proofErr w:type="gramStart"/>
      <w:r w:rsidRPr="009E5833">
        <w:rPr>
          <w:rFonts w:asciiTheme="minorHAnsi" w:hAnsiTheme="minorHAnsi"/>
          <w:lang w:val="pt-BR"/>
        </w:rPr>
        <w:t>ed.</w:t>
      </w:r>
      <w:proofErr w:type="gramEnd"/>
      <w:r w:rsidRPr="009E5833">
        <w:rPr>
          <w:rFonts w:asciiTheme="minorHAnsi" w:hAnsiTheme="minorHAnsi"/>
          <w:lang w:val="pt-BR"/>
        </w:rPr>
        <w:t xml:space="preserve"> Rio de </w:t>
      </w:r>
      <w:r w:rsidR="009378CD" w:rsidRPr="009E5833">
        <w:rPr>
          <w:rFonts w:asciiTheme="minorHAnsi" w:hAnsiTheme="minorHAnsi"/>
          <w:lang w:val="pt-BR"/>
        </w:rPr>
        <w:t>Janeiro:</w:t>
      </w:r>
      <w:r w:rsidR="00BE59A8" w:rsidRPr="009E5833">
        <w:rPr>
          <w:rFonts w:asciiTheme="minorHAnsi" w:hAnsiTheme="minorHAnsi"/>
          <w:lang w:val="pt-BR"/>
        </w:rPr>
        <w:t xml:space="preserve"> </w:t>
      </w:r>
      <w:r w:rsidRPr="009E5833">
        <w:rPr>
          <w:rFonts w:asciiTheme="minorHAnsi" w:hAnsiTheme="minorHAnsi"/>
          <w:lang w:val="pt-BR"/>
        </w:rPr>
        <w:t xml:space="preserve">Forense </w:t>
      </w:r>
      <w:proofErr w:type="spellStart"/>
      <w:r w:rsidRPr="009E5833">
        <w:rPr>
          <w:rFonts w:asciiTheme="minorHAnsi" w:hAnsiTheme="minorHAnsi"/>
          <w:lang w:val="pt-BR"/>
        </w:rPr>
        <w:t>Universitaria</w:t>
      </w:r>
      <w:proofErr w:type="spellEnd"/>
      <w:r w:rsidRPr="009E5833">
        <w:rPr>
          <w:rFonts w:asciiTheme="minorHAnsi" w:hAnsiTheme="minorHAnsi"/>
          <w:lang w:val="pt-BR"/>
        </w:rPr>
        <w:t>, 2004.</w:t>
      </w:r>
    </w:p>
    <w:p w:rsidR="00BE1E83" w:rsidRPr="009E5833" w:rsidRDefault="00BE1E83" w:rsidP="003937F3">
      <w:pPr>
        <w:pStyle w:val="Textodenotaderodap"/>
        <w:ind w:left="567"/>
        <w:rPr>
          <w:rFonts w:asciiTheme="minorHAnsi" w:hAnsiTheme="minorHAnsi"/>
          <w:lang w:val="pt-BR"/>
        </w:rPr>
      </w:pPr>
    </w:p>
    <w:p w:rsidR="00BE1E83" w:rsidRDefault="004D70F0" w:rsidP="003937F3">
      <w:pPr>
        <w:pStyle w:val="Textodenotaderodap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smallCaps/>
          <w:lang w:val="es-ES_tradnl"/>
        </w:rPr>
        <w:t>______.</w:t>
      </w:r>
      <w:r w:rsidR="0063224D" w:rsidRPr="003937F3">
        <w:rPr>
          <w:rFonts w:asciiTheme="minorHAnsi" w:hAnsiTheme="minorHAnsi"/>
          <w:lang w:val="es-ES_tradnl"/>
        </w:rPr>
        <w:t xml:space="preserve"> </w:t>
      </w:r>
      <w:r w:rsidR="0063224D" w:rsidRPr="003937F3">
        <w:rPr>
          <w:rFonts w:asciiTheme="minorHAnsi" w:hAnsiTheme="minorHAnsi"/>
          <w:i/>
          <w:lang w:val="es-ES_tradnl"/>
        </w:rPr>
        <w:t>La condición humana</w:t>
      </w:r>
      <w:r w:rsidR="0063224D" w:rsidRPr="003937F3">
        <w:rPr>
          <w:rFonts w:asciiTheme="minorHAnsi" w:hAnsiTheme="minorHAnsi"/>
          <w:lang w:val="es-ES_tradnl"/>
        </w:rPr>
        <w:t xml:space="preserve">. Traducción de Ramón Gil </w:t>
      </w:r>
      <w:proofErr w:type="spellStart"/>
      <w:r w:rsidR="0063224D" w:rsidRPr="003937F3">
        <w:rPr>
          <w:rFonts w:asciiTheme="minorHAnsi" w:hAnsiTheme="minorHAnsi"/>
          <w:lang w:val="es-ES_tradnl"/>
        </w:rPr>
        <w:t>Novalis</w:t>
      </w:r>
      <w:proofErr w:type="spellEnd"/>
      <w:r w:rsidR="0063224D" w:rsidRPr="003937F3">
        <w:rPr>
          <w:rFonts w:asciiTheme="minorHAnsi" w:hAnsiTheme="minorHAnsi"/>
          <w:lang w:val="es-ES_tradnl"/>
        </w:rPr>
        <w:t>, 1ª ed</w:t>
      </w:r>
      <w:r w:rsidR="009378CD">
        <w:rPr>
          <w:rFonts w:asciiTheme="minorHAnsi" w:hAnsiTheme="minorHAnsi"/>
          <w:lang w:val="es-ES_tradnl"/>
        </w:rPr>
        <w:t xml:space="preserve">ición (5ª </w:t>
      </w:r>
      <w:proofErr w:type="spellStart"/>
      <w:r w:rsidR="009378CD">
        <w:rPr>
          <w:rFonts w:asciiTheme="minorHAnsi" w:hAnsiTheme="minorHAnsi"/>
          <w:lang w:val="es-ES_tradnl"/>
        </w:rPr>
        <w:t>reimp</w:t>
      </w:r>
      <w:proofErr w:type="spellEnd"/>
      <w:r w:rsidR="009378CD">
        <w:rPr>
          <w:rFonts w:asciiTheme="minorHAnsi" w:hAnsiTheme="minorHAnsi"/>
          <w:lang w:val="es-ES_tradnl"/>
        </w:rPr>
        <w:t>.), Buenos Aires:</w:t>
      </w:r>
      <w:r w:rsidR="0063224D" w:rsidRPr="003937F3">
        <w:rPr>
          <w:rFonts w:asciiTheme="minorHAnsi" w:hAnsiTheme="minorHAnsi"/>
          <w:lang w:val="es-ES_tradnl"/>
        </w:rPr>
        <w:t xml:space="preserve"> Paidós, 2009.</w:t>
      </w:r>
    </w:p>
    <w:p w:rsidR="002D3779" w:rsidRDefault="002D3779" w:rsidP="003937F3">
      <w:pPr>
        <w:pStyle w:val="Textodenotaderodap"/>
        <w:rPr>
          <w:rFonts w:asciiTheme="minorHAnsi" w:hAnsiTheme="minorHAnsi"/>
          <w:lang w:val="es-ES_tradnl"/>
        </w:rPr>
      </w:pPr>
    </w:p>
    <w:p w:rsidR="002D3779" w:rsidRPr="002D3779" w:rsidRDefault="002D3779" w:rsidP="002D3779">
      <w:pPr>
        <w:pStyle w:val="Textodenotaderodap"/>
        <w:rPr>
          <w:rFonts w:asciiTheme="minorHAnsi" w:hAnsiTheme="minorHAnsi"/>
          <w:lang w:val="es-ES_tradnl"/>
        </w:rPr>
      </w:pPr>
    </w:p>
    <w:p w:rsidR="002D3779" w:rsidRPr="009E5833" w:rsidRDefault="002D3779" w:rsidP="002D3779">
      <w:pPr>
        <w:pStyle w:val="Textodenotaderodap"/>
        <w:rPr>
          <w:rFonts w:asciiTheme="minorHAnsi" w:hAnsiTheme="minorHAnsi"/>
          <w:lang w:val="pt-BR"/>
        </w:rPr>
      </w:pPr>
      <w:r w:rsidRPr="009E5833">
        <w:rPr>
          <w:rFonts w:asciiTheme="minorHAnsi" w:hAnsiTheme="minorHAnsi"/>
          <w:lang w:val="pt-BR"/>
        </w:rPr>
        <w:t>BADIOU, Alain</w:t>
      </w:r>
      <w:r w:rsidRPr="009E5833">
        <w:rPr>
          <w:rFonts w:asciiTheme="minorHAnsi" w:hAnsiTheme="minorHAnsi"/>
          <w:i/>
          <w:lang w:val="pt-BR"/>
        </w:rPr>
        <w:t>. Ética: um ensaio sobre a consciência do mal</w:t>
      </w:r>
      <w:r w:rsidR="009378CD" w:rsidRPr="009E5833">
        <w:rPr>
          <w:rFonts w:asciiTheme="minorHAnsi" w:hAnsiTheme="minorHAnsi"/>
          <w:lang w:val="pt-BR"/>
        </w:rPr>
        <w:t>. Rio de Janeiro:</w:t>
      </w:r>
      <w:r w:rsidRPr="009E5833">
        <w:rPr>
          <w:rFonts w:asciiTheme="minorHAnsi" w:hAnsiTheme="minorHAnsi"/>
          <w:lang w:val="pt-BR"/>
        </w:rPr>
        <w:t xml:space="preserve"> </w:t>
      </w:r>
      <w:proofErr w:type="spellStart"/>
      <w:r w:rsidRPr="009E5833">
        <w:rPr>
          <w:rFonts w:asciiTheme="minorHAnsi" w:hAnsiTheme="minorHAnsi"/>
          <w:lang w:val="pt-BR"/>
        </w:rPr>
        <w:t>Relume-Dumara</w:t>
      </w:r>
      <w:proofErr w:type="spellEnd"/>
      <w:r w:rsidRPr="009E5833">
        <w:rPr>
          <w:rFonts w:asciiTheme="minorHAnsi" w:hAnsiTheme="minorHAnsi"/>
          <w:lang w:val="pt-BR"/>
        </w:rPr>
        <w:t>, 1995.</w:t>
      </w:r>
    </w:p>
    <w:p w:rsidR="00BE1E83" w:rsidRPr="009E5833" w:rsidRDefault="00BE1E83" w:rsidP="003937F3">
      <w:pPr>
        <w:pStyle w:val="Textodenotaderodap"/>
        <w:ind w:left="567"/>
        <w:rPr>
          <w:rFonts w:asciiTheme="minorHAnsi" w:hAnsiTheme="minorHAnsi"/>
          <w:lang w:val="pt-BR"/>
        </w:rPr>
      </w:pPr>
    </w:p>
    <w:p w:rsidR="0063224D" w:rsidRPr="009E5833" w:rsidRDefault="002D3779" w:rsidP="003937F3">
      <w:pPr>
        <w:pStyle w:val="Textodenotaderodap"/>
        <w:rPr>
          <w:rFonts w:asciiTheme="minorHAnsi" w:hAnsiTheme="minorHAnsi"/>
          <w:lang w:val="pt-BR"/>
        </w:rPr>
      </w:pPr>
      <w:r w:rsidRPr="003937F3">
        <w:rPr>
          <w:lang w:val="es-AR"/>
        </w:rPr>
        <w:t>______.</w:t>
      </w:r>
      <w:r>
        <w:rPr>
          <w:lang w:val="es-AR"/>
        </w:rPr>
        <w:t xml:space="preserve"> </w:t>
      </w:r>
      <w:r w:rsidR="0063224D" w:rsidRPr="003937F3">
        <w:rPr>
          <w:rFonts w:asciiTheme="minorHAnsi" w:hAnsiTheme="minorHAnsi"/>
          <w:i/>
          <w:lang w:val="es-AR"/>
        </w:rPr>
        <w:t>La ética. Ensayo sobre la conciencia del ma</w:t>
      </w:r>
      <w:r w:rsidR="004D70F0">
        <w:rPr>
          <w:rFonts w:asciiTheme="minorHAnsi" w:hAnsiTheme="minorHAnsi"/>
          <w:i/>
          <w:lang w:val="es-AR"/>
        </w:rPr>
        <w:t>l</w:t>
      </w:r>
      <w:r w:rsidR="0063224D" w:rsidRPr="003937F3">
        <w:rPr>
          <w:rFonts w:asciiTheme="minorHAnsi" w:hAnsiTheme="minorHAnsi"/>
          <w:lang w:val="es-AR"/>
        </w:rPr>
        <w:t>. Traducción de Raúl J. Cerdeiras</w:t>
      </w:r>
      <w:r w:rsidR="009378CD">
        <w:rPr>
          <w:rFonts w:asciiTheme="minorHAnsi" w:hAnsiTheme="minorHAnsi"/>
          <w:lang w:val="es-AR"/>
        </w:rPr>
        <w:t xml:space="preserve">, revisión Alvaro Uribe. </w:t>
      </w:r>
      <w:r w:rsidR="009378CD" w:rsidRPr="009E5833">
        <w:rPr>
          <w:rFonts w:asciiTheme="minorHAnsi" w:hAnsiTheme="minorHAnsi"/>
          <w:lang w:val="pt-BR"/>
        </w:rPr>
        <w:t>México:</w:t>
      </w:r>
      <w:r w:rsidR="0063224D" w:rsidRPr="009E5833">
        <w:rPr>
          <w:rFonts w:asciiTheme="minorHAnsi" w:hAnsiTheme="minorHAnsi"/>
          <w:lang w:val="pt-BR"/>
        </w:rPr>
        <w:t xml:space="preserve"> </w:t>
      </w:r>
      <w:proofErr w:type="spellStart"/>
      <w:r w:rsidR="0063224D" w:rsidRPr="009E5833">
        <w:rPr>
          <w:rFonts w:asciiTheme="minorHAnsi" w:hAnsiTheme="minorHAnsi"/>
          <w:lang w:val="pt-BR"/>
        </w:rPr>
        <w:t>Herder</w:t>
      </w:r>
      <w:proofErr w:type="spellEnd"/>
      <w:r w:rsidR="0063224D" w:rsidRPr="009E5833">
        <w:rPr>
          <w:rFonts w:asciiTheme="minorHAnsi" w:hAnsiTheme="minorHAnsi"/>
          <w:lang w:val="pt-BR"/>
        </w:rPr>
        <w:t>, 2004.</w:t>
      </w:r>
    </w:p>
    <w:p w:rsidR="00BE1E83" w:rsidRPr="009E5833" w:rsidRDefault="00BE1E83" w:rsidP="003937F3">
      <w:pPr>
        <w:pStyle w:val="Textodenotaderodap"/>
        <w:rPr>
          <w:rFonts w:asciiTheme="minorHAnsi" w:hAnsiTheme="minorHAnsi"/>
          <w:lang w:val="pt-BR"/>
        </w:rPr>
      </w:pPr>
    </w:p>
    <w:p w:rsidR="0063224D" w:rsidRPr="0079667E" w:rsidRDefault="00BE1E83" w:rsidP="003937F3">
      <w:pPr>
        <w:spacing w:after="0" w:line="240" w:lineRule="auto"/>
        <w:rPr>
          <w:color w:val="FF0000"/>
          <w:sz w:val="24"/>
          <w:szCs w:val="24"/>
        </w:rPr>
      </w:pPr>
      <w:r w:rsidRPr="009E5833">
        <w:rPr>
          <w:sz w:val="24"/>
          <w:szCs w:val="24"/>
        </w:rPr>
        <w:t xml:space="preserve">______. </w:t>
      </w:r>
      <w:r w:rsidR="0079667E" w:rsidRPr="009E5833">
        <w:rPr>
          <w:i/>
          <w:color w:val="000000" w:themeColor="text1"/>
          <w:sz w:val="24"/>
          <w:szCs w:val="24"/>
        </w:rPr>
        <w:t>O século</w:t>
      </w:r>
      <w:r w:rsidR="009378CD" w:rsidRPr="009E5833">
        <w:rPr>
          <w:color w:val="000000" w:themeColor="text1"/>
          <w:sz w:val="24"/>
          <w:szCs w:val="24"/>
        </w:rPr>
        <w:t>. Aparecida, SP:</w:t>
      </w:r>
      <w:r w:rsidR="0079667E" w:rsidRPr="009E5833">
        <w:rPr>
          <w:color w:val="000000" w:themeColor="text1"/>
          <w:sz w:val="24"/>
          <w:szCs w:val="24"/>
        </w:rPr>
        <w:t xml:space="preserve"> </w:t>
      </w:r>
      <w:proofErr w:type="spellStart"/>
      <w:r w:rsidR="0079667E" w:rsidRPr="009E5833">
        <w:rPr>
          <w:color w:val="000000" w:themeColor="text1"/>
          <w:sz w:val="24"/>
          <w:szCs w:val="24"/>
        </w:rPr>
        <w:t>Idéias</w:t>
      </w:r>
      <w:proofErr w:type="spellEnd"/>
      <w:r w:rsidR="0079667E" w:rsidRPr="009E5833">
        <w:rPr>
          <w:color w:val="000000" w:themeColor="text1"/>
          <w:sz w:val="24"/>
          <w:szCs w:val="24"/>
        </w:rPr>
        <w:t xml:space="preserve"> &amp; Letras, 2007.</w:t>
      </w:r>
    </w:p>
    <w:p w:rsidR="00BE1E83" w:rsidRPr="009E5833" w:rsidRDefault="00BE1E83" w:rsidP="003937F3">
      <w:pPr>
        <w:spacing w:after="0" w:line="240" w:lineRule="auto"/>
        <w:rPr>
          <w:color w:val="FF0000"/>
          <w:sz w:val="24"/>
          <w:szCs w:val="24"/>
        </w:rPr>
      </w:pPr>
    </w:p>
    <w:p w:rsidR="0063224D" w:rsidRPr="003937F3" w:rsidRDefault="00BE1E83" w:rsidP="003937F3">
      <w:pPr>
        <w:pStyle w:val="Textodenotaderodap"/>
        <w:rPr>
          <w:rFonts w:asciiTheme="minorHAnsi" w:hAnsiTheme="minorHAnsi"/>
          <w:lang w:val="es-ES_tradnl"/>
        </w:rPr>
      </w:pPr>
      <w:r w:rsidRPr="009E5833">
        <w:rPr>
          <w:rFonts w:asciiTheme="minorHAnsi" w:hAnsiTheme="minorHAnsi"/>
          <w:lang w:val="pt-BR"/>
        </w:rPr>
        <w:t>______</w:t>
      </w:r>
      <w:r w:rsidRPr="003937F3">
        <w:rPr>
          <w:rFonts w:asciiTheme="minorHAnsi" w:hAnsiTheme="minorHAnsi"/>
          <w:lang w:val="pt-BR"/>
        </w:rPr>
        <w:t xml:space="preserve">. </w:t>
      </w:r>
      <w:r w:rsidR="0063224D" w:rsidRPr="003937F3">
        <w:rPr>
          <w:rFonts w:asciiTheme="minorHAnsi" w:hAnsiTheme="minorHAnsi"/>
          <w:lang w:val="pt-BR"/>
        </w:rPr>
        <w:t>“</w:t>
      </w:r>
      <w:proofErr w:type="spellStart"/>
      <w:r w:rsidR="0063224D" w:rsidRPr="003937F3">
        <w:rPr>
          <w:rFonts w:asciiTheme="minorHAnsi" w:hAnsiTheme="minorHAnsi"/>
          <w:lang w:val="pt-BR"/>
        </w:rPr>
        <w:t>L’immanence</w:t>
      </w:r>
      <w:proofErr w:type="spellEnd"/>
      <w:r w:rsidR="0063224D" w:rsidRPr="003937F3">
        <w:rPr>
          <w:rFonts w:asciiTheme="minorHAnsi" w:hAnsiTheme="minorHAnsi"/>
          <w:lang w:val="pt-BR"/>
        </w:rPr>
        <w:t xml:space="preserve"> </w:t>
      </w:r>
      <w:proofErr w:type="spellStart"/>
      <w:r w:rsidR="0063224D" w:rsidRPr="003937F3">
        <w:rPr>
          <w:rFonts w:asciiTheme="minorHAnsi" w:hAnsiTheme="minorHAnsi"/>
          <w:lang w:val="pt-BR"/>
        </w:rPr>
        <w:t>des</w:t>
      </w:r>
      <w:proofErr w:type="spellEnd"/>
      <w:r w:rsidR="0063224D" w:rsidRPr="003937F3">
        <w:rPr>
          <w:rFonts w:asciiTheme="minorHAnsi" w:hAnsiTheme="minorHAnsi"/>
          <w:lang w:val="pt-BR"/>
        </w:rPr>
        <w:t xml:space="preserve"> </w:t>
      </w:r>
      <w:proofErr w:type="spellStart"/>
      <w:r w:rsidR="0063224D" w:rsidRPr="003937F3">
        <w:rPr>
          <w:rFonts w:asciiTheme="minorHAnsi" w:hAnsiTheme="minorHAnsi"/>
          <w:lang w:val="pt-BR"/>
        </w:rPr>
        <w:t>vérités</w:t>
      </w:r>
      <w:proofErr w:type="spellEnd"/>
      <w:r w:rsidR="0063224D" w:rsidRPr="003937F3">
        <w:rPr>
          <w:rFonts w:asciiTheme="minorHAnsi" w:hAnsiTheme="minorHAnsi"/>
          <w:lang w:val="pt-BR"/>
        </w:rPr>
        <w:t xml:space="preserve">. </w:t>
      </w:r>
      <w:proofErr w:type="spellStart"/>
      <w:r w:rsidR="0063224D" w:rsidRPr="003937F3">
        <w:rPr>
          <w:rFonts w:asciiTheme="minorHAnsi" w:hAnsiTheme="minorHAnsi"/>
          <w:lang w:val="pt-BR"/>
        </w:rPr>
        <w:t>Séminaire</w:t>
      </w:r>
      <w:proofErr w:type="spellEnd"/>
      <w:r w:rsidR="0063224D" w:rsidRPr="003937F3">
        <w:rPr>
          <w:rFonts w:asciiTheme="minorHAnsi" w:hAnsiTheme="minorHAnsi"/>
          <w:lang w:val="pt-BR"/>
        </w:rPr>
        <w:t xml:space="preserve"> (</w:t>
      </w:r>
      <w:proofErr w:type="spellStart"/>
      <w:r w:rsidR="0063224D" w:rsidRPr="003937F3">
        <w:rPr>
          <w:rFonts w:asciiTheme="minorHAnsi" w:hAnsiTheme="minorHAnsi"/>
          <w:lang w:val="pt-BR"/>
        </w:rPr>
        <w:t>Compte</w:t>
      </w:r>
      <w:proofErr w:type="spellEnd"/>
      <w:r w:rsidR="0063224D" w:rsidRPr="003937F3">
        <w:rPr>
          <w:rFonts w:asciiTheme="minorHAnsi" w:hAnsiTheme="minorHAnsi"/>
          <w:lang w:val="pt-BR"/>
        </w:rPr>
        <w:t xml:space="preserve"> </w:t>
      </w:r>
      <w:proofErr w:type="spellStart"/>
      <w:r w:rsidR="0063224D" w:rsidRPr="003937F3">
        <w:rPr>
          <w:rFonts w:asciiTheme="minorHAnsi" w:hAnsiTheme="minorHAnsi"/>
          <w:lang w:val="pt-BR"/>
        </w:rPr>
        <w:t>rendu</w:t>
      </w:r>
      <w:proofErr w:type="spellEnd"/>
      <w:r w:rsidR="0063224D" w:rsidRPr="003937F3">
        <w:rPr>
          <w:rFonts w:asciiTheme="minorHAnsi" w:hAnsiTheme="minorHAnsi"/>
          <w:lang w:val="pt-BR"/>
        </w:rPr>
        <w:t xml:space="preserve"> par Daniel Fischer). </w:t>
      </w:r>
      <w:proofErr w:type="spellStart"/>
      <w:r w:rsidR="0063224D" w:rsidRPr="009E5833">
        <w:rPr>
          <w:rFonts w:asciiTheme="minorHAnsi" w:hAnsiTheme="minorHAnsi"/>
          <w:lang w:val="pt-BR"/>
        </w:rPr>
        <w:t>Cours</w:t>
      </w:r>
      <w:proofErr w:type="spellEnd"/>
      <w:r w:rsidR="0063224D" w:rsidRPr="009E5833">
        <w:rPr>
          <w:rFonts w:asciiTheme="minorHAnsi" w:hAnsiTheme="minorHAnsi"/>
          <w:lang w:val="pt-BR"/>
        </w:rPr>
        <w:t xml:space="preserve"> </w:t>
      </w:r>
      <w:proofErr w:type="spellStart"/>
      <w:proofErr w:type="gramStart"/>
      <w:r w:rsidR="0063224D" w:rsidRPr="009E5833">
        <w:rPr>
          <w:rFonts w:asciiTheme="minorHAnsi" w:hAnsiTheme="minorHAnsi"/>
          <w:lang w:val="pt-BR"/>
        </w:rPr>
        <w:t>du</w:t>
      </w:r>
      <w:proofErr w:type="spellEnd"/>
      <w:proofErr w:type="gramEnd"/>
      <w:r w:rsidR="0063224D" w:rsidRPr="009E5833">
        <w:rPr>
          <w:rFonts w:asciiTheme="minorHAnsi" w:hAnsiTheme="minorHAnsi"/>
          <w:lang w:val="pt-BR"/>
        </w:rPr>
        <w:t xml:space="preserve"> </w:t>
      </w:r>
      <w:proofErr w:type="spellStart"/>
      <w:r w:rsidR="0063224D" w:rsidRPr="009E5833">
        <w:rPr>
          <w:rFonts w:asciiTheme="minorHAnsi" w:hAnsiTheme="minorHAnsi"/>
          <w:lang w:val="pt-BR"/>
        </w:rPr>
        <w:t>mercredi</w:t>
      </w:r>
      <w:proofErr w:type="spellEnd"/>
      <w:r w:rsidR="0063224D" w:rsidRPr="009E5833">
        <w:rPr>
          <w:rFonts w:asciiTheme="minorHAnsi" w:hAnsiTheme="minorHAnsi"/>
          <w:lang w:val="pt-BR"/>
        </w:rPr>
        <w:t xml:space="preserve"> 24 </w:t>
      </w:r>
      <w:proofErr w:type="spellStart"/>
      <w:r w:rsidR="0063224D" w:rsidRPr="009E5833">
        <w:rPr>
          <w:rFonts w:asciiTheme="minorHAnsi" w:hAnsiTheme="minorHAnsi"/>
          <w:lang w:val="pt-BR"/>
        </w:rPr>
        <w:t>septembre</w:t>
      </w:r>
      <w:proofErr w:type="spellEnd"/>
      <w:r w:rsidR="0063224D" w:rsidRPr="009E5833">
        <w:rPr>
          <w:rFonts w:asciiTheme="minorHAnsi" w:hAnsiTheme="minorHAnsi"/>
          <w:lang w:val="pt-BR"/>
        </w:rPr>
        <w:t xml:space="preserve"> 2014”. </w:t>
      </w:r>
      <w:r w:rsidR="0063224D" w:rsidRPr="0075306C">
        <w:rPr>
          <w:rFonts w:asciiTheme="minorHAnsi" w:hAnsiTheme="minorHAnsi"/>
          <w:lang w:val="es-AR"/>
        </w:rPr>
        <w:t>Dirección URL: http://www.entretemps.asso.fr/Badiou/14-15.htm [Consulta: 23 de junio de 2018].</w:t>
      </w:r>
      <w:r w:rsidR="009F379D" w:rsidRPr="0075306C">
        <w:rPr>
          <w:rFonts w:asciiTheme="minorHAnsi" w:hAnsiTheme="minorHAnsi"/>
          <w:lang w:val="es-AR"/>
        </w:rPr>
        <w:t xml:space="preserve"> </w:t>
      </w:r>
      <w:r w:rsidR="009F379D" w:rsidRPr="003937F3">
        <w:rPr>
          <w:rFonts w:asciiTheme="minorHAnsi" w:hAnsiTheme="minorHAnsi"/>
          <w:lang w:val="es-ES_tradnl"/>
        </w:rPr>
        <w:t xml:space="preserve">Publicación reciente: </w:t>
      </w:r>
      <w:proofErr w:type="spellStart"/>
      <w:r w:rsidR="009F379D" w:rsidRPr="003937F3">
        <w:rPr>
          <w:rFonts w:asciiTheme="minorHAnsi" w:hAnsiTheme="minorHAnsi"/>
          <w:i/>
          <w:lang w:val="es-ES_tradnl"/>
        </w:rPr>
        <w:t>L´inmanence</w:t>
      </w:r>
      <w:proofErr w:type="spellEnd"/>
      <w:r w:rsidR="009F379D" w:rsidRPr="003937F3">
        <w:rPr>
          <w:rFonts w:asciiTheme="minorHAnsi" w:hAnsiTheme="minorHAnsi"/>
          <w:i/>
          <w:lang w:val="es-ES_tradnl"/>
        </w:rPr>
        <w:t xml:space="preserve"> des </w:t>
      </w:r>
      <w:proofErr w:type="spellStart"/>
      <w:r w:rsidR="009F379D" w:rsidRPr="003937F3">
        <w:rPr>
          <w:rFonts w:asciiTheme="minorHAnsi" w:hAnsiTheme="minorHAnsi"/>
          <w:i/>
          <w:lang w:val="es-ES_tradnl"/>
        </w:rPr>
        <w:t>vérités</w:t>
      </w:r>
      <w:proofErr w:type="spellEnd"/>
      <w:r w:rsidR="009F379D" w:rsidRPr="003937F3">
        <w:rPr>
          <w:rFonts w:asciiTheme="minorHAnsi" w:hAnsiTheme="minorHAnsi"/>
          <w:lang w:val="es-ES_tradnl"/>
        </w:rPr>
        <w:t xml:space="preserve">. </w:t>
      </w:r>
      <w:proofErr w:type="spellStart"/>
      <w:r w:rsidR="009F379D" w:rsidRPr="003937F3">
        <w:rPr>
          <w:rFonts w:asciiTheme="minorHAnsi" w:hAnsiTheme="minorHAnsi"/>
          <w:lang w:val="es-ES_tradnl"/>
        </w:rPr>
        <w:t>L´être</w:t>
      </w:r>
      <w:proofErr w:type="spellEnd"/>
      <w:r w:rsidR="009F379D" w:rsidRPr="003937F3">
        <w:rPr>
          <w:rFonts w:asciiTheme="minorHAnsi" w:hAnsiTheme="minorHAnsi"/>
          <w:lang w:val="es-ES_tradnl"/>
        </w:rPr>
        <w:t xml:space="preserve"> et </w:t>
      </w:r>
      <w:proofErr w:type="spellStart"/>
      <w:r w:rsidR="009F379D" w:rsidRPr="003937F3">
        <w:rPr>
          <w:rFonts w:asciiTheme="minorHAnsi" w:hAnsiTheme="minorHAnsi"/>
          <w:lang w:val="es-ES_tradnl"/>
        </w:rPr>
        <w:t>l´événément</w:t>
      </w:r>
      <w:proofErr w:type="spellEnd"/>
      <w:r w:rsidR="009F379D" w:rsidRPr="003937F3">
        <w:rPr>
          <w:rFonts w:asciiTheme="minorHAnsi" w:hAnsiTheme="minorHAnsi"/>
          <w:lang w:val="es-ES_tradnl"/>
        </w:rPr>
        <w:t xml:space="preserve"> 3. </w:t>
      </w:r>
      <w:proofErr w:type="spellStart"/>
      <w:r w:rsidR="009F379D" w:rsidRPr="003937F3">
        <w:rPr>
          <w:rFonts w:asciiTheme="minorHAnsi" w:hAnsiTheme="minorHAnsi"/>
          <w:lang w:val="es-ES_tradnl"/>
        </w:rPr>
        <w:t>Fayard</w:t>
      </w:r>
      <w:proofErr w:type="spellEnd"/>
      <w:r w:rsidR="009F379D" w:rsidRPr="003937F3">
        <w:rPr>
          <w:rFonts w:asciiTheme="minorHAnsi" w:hAnsiTheme="minorHAnsi"/>
          <w:lang w:val="es-ES_tradnl"/>
        </w:rPr>
        <w:t>, Paris, 2018.</w:t>
      </w:r>
    </w:p>
    <w:p w:rsidR="009F379D" w:rsidRPr="00BE1E83" w:rsidRDefault="009F379D" w:rsidP="003937F3">
      <w:pPr>
        <w:pStyle w:val="Textodenotaderodap"/>
        <w:rPr>
          <w:rFonts w:asciiTheme="minorHAnsi" w:hAnsiTheme="minorHAnsi" w:cs="Cambria"/>
          <w:lang w:val="fr-BE"/>
        </w:rPr>
      </w:pPr>
    </w:p>
    <w:p w:rsidR="0063224D" w:rsidRDefault="003937F3" w:rsidP="003937F3">
      <w:pPr>
        <w:pStyle w:val="Textodenotaderodap"/>
        <w:rPr>
          <w:rFonts w:asciiTheme="minorHAnsi" w:hAnsiTheme="minorHAnsi" w:cs="Cambria"/>
          <w:lang w:val="fr-BE"/>
        </w:rPr>
      </w:pPr>
      <w:r>
        <w:rPr>
          <w:rFonts w:asciiTheme="minorHAnsi" w:hAnsiTheme="minorHAnsi"/>
          <w:smallCaps/>
          <w:lang w:val="es-ES_tradnl"/>
        </w:rPr>
        <w:t xml:space="preserve">______. </w:t>
      </w:r>
      <w:r w:rsidR="0063224D" w:rsidRPr="00BE1E83">
        <w:rPr>
          <w:rFonts w:asciiTheme="minorHAnsi" w:hAnsiTheme="minorHAnsi" w:cs="Cambria"/>
          <w:i/>
          <w:lang w:val="fr-BE"/>
        </w:rPr>
        <w:t xml:space="preserve">Lógicas de los mundos. El ser y el acontecimiento, 2. </w:t>
      </w:r>
      <w:r w:rsidR="0063224D" w:rsidRPr="00BE1E83">
        <w:rPr>
          <w:rFonts w:asciiTheme="minorHAnsi" w:hAnsiTheme="minorHAnsi" w:cs="Cambria"/>
          <w:lang w:val="fr-BE"/>
        </w:rPr>
        <w:t>Traducción de María del Carmen Rodríguez,</w:t>
      </w:r>
      <w:r w:rsidR="0063224D" w:rsidRPr="00BE1E83">
        <w:rPr>
          <w:rFonts w:asciiTheme="minorHAnsi" w:hAnsiTheme="minorHAnsi" w:cs="Cambria"/>
          <w:i/>
          <w:lang w:val="fr-BE"/>
        </w:rPr>
        <w:t xml:space="preserve"> </w:t>
      </w:r>
      <w:r w:rsidR="0063224D" w:rsidRPr="00BE1E83">
        <w:rPr>
          <w:rFonts w:asciiTheme="minorHAnsi" w:hAnsiTheme="minorHAnsi" w:cs="Cambria"/>
          <w:lang w:val="fr-BE"/>
        </w:rPr>
        <w:t>1</w:t>
      </w:r>
      <w:r w:rsidR="0063224D" w:rsidRPr="00BE1E83">
        <w:rPr>
          <w:rFonts w:asciiTheme="minorHAnsi" w:hAnsiTheme="minorHAnsi" w:cs="Cambria"/>
          <w:vertAlign w:val="superscript"/>
          <w:lang w:val="fr-BE"/>
        </w:rPr>
        <w:t>a</w:t>
      </w:r>
      <w:r w:rsidR="009378CD">
        <w:rPr>
          <w:rFonts w:asciiTheme="minorHAnsi" w:hAnsiTheme="minorHAnsi" w:cs="Cambria"/>
          <w:lang w:val="fr-BE"/>
        </w:rPr>
        <w:t xml:space="preserve"> edición, Buenos Aires :</w:t>
      </w:r>
      <w:r w:rsidR="0063224D" w:rsidRPr="00BE1E83">
        <w:rPr>
          <w:rFonts w:asciiTheme="minorHAnsi" w:hAnsiTheme="minorHAnsi" w:cs="Cambria"/>
          <w:lang w:val="fr-BE"/>
        </w:rPr>
        <w:t xml:space="preserve"> Manantial,</w:t>
      </w:r>
      <w:r w:rsidR="0063224D" w:rsidRPr="00BE1E83">
        <w:rPr>
          <w:rFonts w:asciiTheme="minorHAnsi" w:hAnsiTheme="minorHAnsi" w:cs="Cambria"/>
          <w:i/>
          <w:lang w:val="fr-BE"/>
        </w:rPr>
        <w:t xml:space="preserve"> </w:t>
      </w:r>
      <w:r w:rsidR="0063224D" w:rsidRPr="00BE1E83">
        <w:rPr>
          <w:rFonts w:asciiTheme="minorHAnsi" w:hAnsiTheme="minorHAnsi" w:cs="Cambria"/>
          <w:lang w:val="fr-BE"/>
        </w:rPr>
        <w:t>2006</w:t>
      </w:r>
      <w:r w:rsidR="00AD4222">
        <w:rPr>
          <w:rFonts w:asciiTheme="minorHAnsi" w:hAnsiTheme="minorHAnsi" w:cs="Cambria"/>
          <w:lang w:val="fr-BE"/>
        </w:rPr>
        <w:t>.</w:t>
      </w:r>
    </w:p>
    <w:p w:rsidR="003937F3" w:rsidRPr="00BE1E83" w:rsidRDefault="003937F3" w:rsidP="003937F3">
      <w:pPr>
        <w:pStyle w:val="Textodenotaderodap"/>
        <w:rPr>
          <w:rFonts w:asciiTheme="minorHAnsi" w:hAnsiTheme="minorHAnsi" w:cs="Cambria"/>
          <w:lang w:val="fr-BE"/>
        </w:rPr>
      </w:pPr>
    </w:p>
    <w:p w:rsidR="0063224D" w:rsidRPr="009E5833" w:rsidRDefault="003937F3" w:rsidP="003937F3">
      <w:pPr>
        <w:spacing w:after="0" w:line="240" w:lineRule="auto"/>
        <w:rPr>
          <w:sz w:val="24"/>
          <w:szCs w:val="24"/>
        </w:rPr>
      </w:pPr>
      <w:r w:rsidRPr="009E5833">
        <w:rPr>
          <w:smallCaps/>
        </w:rPr>
        <w:t>______.</w:t>
      </w:r>
      <w:r w:rsidR="0063224D" w:rsidRPr="009E5833">
        <w:rPr>
          <w:sz w:val="24"/>
          <w:szCs w:val="24"/>
        </w:rPr>
        <w:t xml:space="preserve"> </w:t>
      </w:r>
      <w:r w:rsidR="0063224D" w:rsidRPr="009E5833">
        <w:rPr>
          <w:i/>
          <w:sz w:val="24"/>
          <w:szCs w:val="24"/>
        </w:rPr>
        <w:t xml:space="preserve">Le </w:t>
      </w:r>
      <w:proofErr w:type="spellStart"/>
      <w:r w:rsidR="0063224D" w:rsidRPr="009E5833">
        <w:rPr>
          <w:i/>
          <w:sz w:val="24"/>
          <w:szCs w:val="24"/>
        </w:rPr>
        <w:t>Séminaire</w:t>
      </w:r>
      <w:proofErr w:type="spellEnd"/>
      <w:r w:rsidR="0063224D" w:rsidRPr="009E5833">
        <w:rPr>
          <w:i/>
          <w:sz w:val="24"/>
          <w:szCs w:val="24"/>
        </w:rPr>
        <w:t xml:space="preserve">. </w:t>
      </w:r>
      <w:proofErr w:type="spellStart"/>
      <w:r w:rsidR="0063224D" w:rsidRPr="009E5833">
        <w:rPr>
          <w:i/>
          <w:sz w:val="24"/>
          <w:szCs w:val="24"/>
        </w:rPr>
        <w:t>Vérité</w:t>
      </w:r>
      <w:proofErr w:type="spellEnd"/>
      <w:r w:rsidR="0063224D" w:rsidRPr="009E5833">
        <w:rPr>
          <w:i/>
          <w:sz w:val="24"/>
          <w:szCs w:val="24"/>
        </w:rPr>
        <w:t xml:space="preserve"> </w:t>
      </w:r>
      <w:proofErr w:type="spellStart"/>
      <w:proofErr w:type="gramStart"/>
      <w:r w:rsidR="0063224D" w:rsidRPr="009E5833">
        <w:rPr>
          <w:i/>
          <w:sz w:val="24"/>
          <w:szCs w:val="24"/>
        </w:rPr>
        <w:t>et</w:t>
      </w:r>
      <w:proofErr w:type="spellEnd"/>
      <w:proofErr w:type="gramEnd"/>
      <w:r w:rsidR="0063224D" w:rsidRPr="009E5833">
        <w:rPr>
          <w:i/>
          <w:sz w:val="24"/>
          <w:szCs w:val="24"/>
        </w:rPr>
        <w:t xml:space="preserve"> </w:t>
      </w:r>
      <w:proofErr w:type="spellStart"/>
      <w:r w:rsidR="0063224D" w:rsidRPr="009E5833">
        <w:rPr>
          <w:i/>
          <w:sz w:val="24"/>
          <w:szCs w:val="24"/>
        </w:rPr>
        <w:t>sujet</w:t>
      </w:r>
      <w:proofErr w:type="spellEnd"/>
      <w:r w:rsidR="0063224D" w:rsidRPr="009E5833">
        <w:rPr>
          <w:i/>
          <w:sz w:val="24"/>
          <w:szCs w:val="24"/>
        </w:rPr>
        <w:t xml:space="preserve"> (1987-1988</w:t>
      </w:r>
      <w:r w:rsidR="0063224D" w:rsidRPr="009E5833">
        <w:rPr>
          <w:sz w:val="24"/>
          <w:szCs w:val="24"/>
        </w:rPr>
        <w:t xml:space="preserve">). </w:t>
      </w:r>
      <w:proofErr w:type="spellStart"/>
      <w:r w:rsidR="0063224D" w:rsidRPr="009E5833">
        <w:rPr>
          <w:sz w:val="24"/>
          <w:szCs w:val="24"/>
        </w:rPr>
        <w:t>Fayard</w:t>
      </w:r>
      <w:proofErr w:type="spellEnd"/>
      <w:r w:rsidR="0063224D" w:rsidRPr="009E5833">
        <w:rPr>
          <w:sz w:val="24"/>
          <w:szCs w:val="24"/>
        </w:rPr>
        <w:t>, Paris, 2</w:t>
      </w:r>
      <w:r w:rsidR="009F379D" w:rsidRPr="009E5833">
        <w:rPr>
          <w:sz w:val="24"/>
          <w:szCs w:val="24"/>
        </w:rPr>
        <w:t>0</w:t>
      </w:r>
      <w:r w:rsidR="0063224D" w:rsidRPr="009E5833">
        <w:rPr>
          <w:sz w:val="24"/>
          <w:szCs w:val="24"/>
        </w:rPr>
        <w:t>17.</w:t>
      </w:r>
    </w:p>
    <w:p w:rsidR="003937F3" w:rsidRPr="009E5833" w:rsidRDefault="003937F3" w:rsidP="003937F3">
      <w:pPr>
        <w:spacing w:after="0" w:line="240" w:lineRule="auto"/>
        <w:rPr>
          <w:sz w:val="24"/>
          <w:szCs w:val="24"/>
        </w:rPr>
      </w:pPr>
    </w:p>
    <w:p w:rsidR="00D55CD1" w:rsidRDefault="0063224D" w:rsidP="00463A1A">
      <w:pPr>
        <w:spacing w:after="0" w:line="240" w:lineRule="auto"/>
        <w:rPr>
          <w:sz w:val="24"/>
          <w:szCs w:val="24"/>
          <w:lang w:val="es-AR"/>
        </w:rPr>
      </w:pPr>
      <w:r w:rsidRPr="009E5833">
        <w:rPr>
          <w:sz w:val="24"/>
          <w:szCs w:val="24"/>
        </w:rPr>
        <w:t xml:space="preserve"> *</w:t>
      </w:r>
      <w:r w:rsidR="00463A1A" w:rsidRPr="009E5833">
        <w:rPr>
          <w:sz w:val="24"/>
          <w:szCs w:val="24"/>
        </w:rPr>
        <w:t xml:space="preserve">BENJAMIN, Walter. </w:t>
      </w:r>
      <w:r w:rsidR="00463A1A" w:rsidRPr="009E5833">
        <w:rPr>
          <w:i/>
          <w:sz w:val="24"/>
          <w:szCs w:val="24"/>
        </w:rPr>
        <w:t>A obra de arte na época de sua reprodutibilidade técnica</w:t>
      </w:r>
      <w:r w:rsidR="009378CD" w:rsidRPr="009E5833">
        <w:rPr>
          <w:sz w:val="24"/>
          <w:szCs w:val="24"/>
        </w:rPr>
        <w:t xml:space="preserve">. </w:t>
      </w:r>
      <w:r w:rsidR="009378CD">
        <w:rPr>
          <w:sz w:val="24"/>
          <w:szCs w:val="24"/>
          <w:lang w:val="es-AR"/>
        </w:rPr>
        <w:t>Porto Alegre:</w:t>
      </w:r>
      <w:r w:rsidR="00463A1A" w:rsidRPr="00463A1A">
        <w:rPr>
          <w:sz w:val="24"/>
          <w:szCs w:val="24"/>
          <w:lang w:val="es-AR"/>
        </w:rPr>
        <w:t xml:space="preserve"> L&amp;PM, 2013.</w:t>
      </w:r>
    </w:p>
    <w:p w:rsidR="00D55CD1" w:rsidRDefault="00D55CD1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D06091" w:rsidRDefault="00463A1A" w:rsidP="003937F3">
      <w:pPr>
        <w:spacing w:after="0" w:line="240" w:lineRule="auto"/>
        <w:rPr>
          <w:color w:val="000000" w:themeColor="text1"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______. </w:t>
      </w:r>
      <w:r w:rsidR="0063224D" w:rsidRPr="00BE1E83">
        <w:rPr>
          <w:sz w:val="24"/>
          <w:szCs w:val="24"/>
          <w:lang w:val="es-AR"/>
        </w:rPr>
        <w:t xml:space="preserve">“La obra de arte en la época de su reproductibilidad mecánica”.  </w:t>
      </w:r>
      <w:r w:rsidR="0063224D" w:rsidRPr="00BE1E83">
        <w:rPr>
          <w:i/>
          <w:sz w:val="24"/>
          <w:szCs w:val="24"/>
          <w:lang w:val="es-AR"/>
        </w:rPr>
        <w:t>Ensayos interrumpidos I</w:t>
      </w:r>
      <w:r w:rsidR="0063224D" w:rsidRPr="00BE1E83">
        <w:rPr>
          <w:sz w:val="24"/>
          <w:szCs w:val="24"/>
          <w:lang w:val="es-AR"/>
        </w:rPr>
        <w:t xml:space="preserve">, Madrid, Taurus, 1989. </w:t>
      </w:r>
      <w:r w:rsidR="0063224D" w:rsidRPr="00D06091">
        <w:rPr>
          <w:color w:val="000000" w:themeColor="text1"/>
          <w:sz w:val="24"/>
          <w:szCs w:val="24"/>
          <w:lang w:val="es-AR"/>
        </w:rPr>
        <w:t>Tam</w:t>
      </w:r>
      <w:r w:rsidR="00D06091">
        <w:rPr>
          <w:color w:val="000000" w:themeColor="text1"/>
          <w:sz w:val="24"/>
          <w:szCs w:val="24"/>
          <w:lang w:val="es-AR"/>
        </w:rPr>
        <w:t xml:space="preserve">bién en </w:t>
      </w:r>
      <w:hyperlink r:id="rId5" w:history="1">
        <w:r w:rsidR="0063224D" w:rsidRPr="00D06091">
          <w:rPr>
            <w:rStyle w:val="Hyperlink"/>
            <w:color w:val="000000" w:themeColor="text1"/>
            <w:sz w:val="24"/>
            <w:szCs w:val="24"/>
            <w:lang w:val="es-AR"/>
          </w:rPr>
          <w:t>http://www.nombrefalso.com.ar/apunte.php?id=13</w:t>
        </w:r>
      </w:hyperlink>
      <w:r w:rsidR="0063224D" w:rsidRPr="00D06091">
        <w:rPr>
          <w:color w:val="000000" w:themeColor="text1"/>
          <w:sz w:val="24"/>
          <w:szCs w:val="24"/>
          <w:lang w:val="es-AR"/>
        </w:rPr>
        <w:t xml:space="preserve">. </w:t>
      </w:r>
    </w:p>
    <w:p w:rsidR="003E53EC" w:rsidRPr="00BE1E83" w:rsidRDefault="003E53EC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9E5833" w:rsidRDefault="003937F3" w:rsidP="00D06091">
      <w:pPr>
        <w:spacing w:after="0" w:line="240" w:lineRule="auto"/>
        <w:rPr>
          <w:color w:val="000000" w:themeColor="text1"/>
          <w:sz w:val="24"/>
          <w:szCs w:val="24"/>
        </w:rPr>
      </w:pPr>
      <w:r w:rsidRPr="009E5833">
        <w:rPr>
          <w:smallCaps/>
          <w:color w:val="000000" w:themeColor="text1"/>
        </w:rPr>
        <w:t xml:space="preserve">______. </w:t>
      </w:r>
      <w:r w:rsidR="0063224D" w:rsidRPr="00B836D8">
        <w:rPr>
          <w:i/>
          <w:color w:val="000000" w:themeColor="text1"/>
          <w:sz w:val="24"/>
          <w:szCs w:val="24"/>
        </w:rPr>
        <w:t>Origem do drama barroco alemão.</w:t>
      </w:r>
      <w:r w:rsidR="0063224D" w:rsidRPr="00D06091">
        <w:rPr>
          <w:color w:val="000000" w:themeColor="text1"/>
          <w:sz w:val="24"/>
          <w:szCs w:val="24"/>
        </w:rPr>
        <w:t xml:space="preserve">  </w:t>
      </w:r>
      <w:r w:rsidR="00D06091" w:rsidRPr="009E5833">
        <w:rPr>
          <w:color w:val="000000" w:themeColor="text1"/>
          <w:sz w:val="24"/>
          <w:szCs w:val="24"/>
        </w:rPr>
        <w:t>São Paulo: Brasiliense, 1984.</w:t>
      </w:r>
      <w:r w:rsidR="00D06091" w:rsidRPr="009E5833">
        <w:rPr>
          <w:color w:val="FF0000"/>
          <w:sz w:val="24"/>
          <w:szCs w:val="24"/>
        </w:rPr>
        <w:t xml:space="preserve"> </w:t>
      </w:r>
      <w:proofErr w:type="spellStart"/>
      <w:r w:rsidR="00D06091" w:rsidRPr="009E5833">
        <w:rPr>
          <w:color w:val="000000" w:themeColor="text1"/>
          <w:sz w:val="24"/>
          <w:szCs w:val="24"/>
        </w:rPr>
        <w:t>También</w:t>
      </w:r>
      <w:proofErr w:type="spellEnd"/>
      <w:r w:rsidR="00D06091" w:rsidRPr="009E5833">
        <w:rPr>
          <w:color w:val="000000" w:themeColor="text1"/>
          <w:sz w:val="24"/>
          <w:szCs w:val="24"/>
        </w:rPr>
        <w:t xml:space="preserve"> </w:t>
      </w:r>
      <w:proofErr w:type="spellStart"/>
      <w:r w:rsidR="00D06091" w:rsidRPr="009E5833">
        <w:rPr>
          <w:color w:val="000000" w:themeColor="text1"/>
          <w:sz w:val="24"/>
          <w:szCs w:val="24"/>
        </w:rPr>
        <w:t>en</w:t>
      </w:r>
      <w:proofErr w:type="spellEnd"/>
    </w:p>
    <w:p w:rsidR="0063224D" w:rsidRPr="009E5833" w:rsidRDefault="00E932F5" w:rsidP="003937F3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  <w:hyperlink r:id="rId6" w:history="1">
        <w:r w:rsidR="0063224D" w:rsidRPr="009E5833">
          <w:rPr>
            <w:rStyle w:val="Hyperlink"/>
            <w:color w:val="000000" w:themeColor="text1"/>
            <w:sz w:val="24"/>
            <w:szCs w:val="24"/>
          </w:rPr>
          <w:t>https://joaocamillopenna.files.wordpress.com/2012/10/benjamin-origem-do-drama-barroco-alemao.pdf</w:t>
        </w:r>
      </w:hyperlink>
    </w:p>
    <w:p w:rsidR="003937F3" w:rsidRPr="009E5833" w:rsidRDefault="003937F3" w:rsidP="003937F3">
      <w:pPr>
        <w:spacing w:after="0" w:line="240" w:lineRule="auto"/>
        <w:rPr>
          <w:sz w:val="24"/>
          <w:szCs w:val="24"/>
        </w:rPr>
      </w:pPr>
    </w:p>
    <w:p w:rsidR="0063224D" w:rsidRDefault="003937F3" w:rsidP="003937F3">
      <w:pPr>
        <w:spacing w:after="0" w:line="240" w:lineRule="auto"/>
        <w:rPr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BOOSTELS</w:t>
      </w:r>
      <w:r w:rsidR="0063224D" w:rsidRPr="00BE1E83">
        <w:rPr>
          <w:smallCaps/>
          <w:sz w:val="24"/>
          <w:szCs w:val="24"/>
          <w:lang w:val="en-US"/>
        </w:rPr>
        <w:t>,</w:t>
      </w:r>
      <w:r w:rsidR="003E53EC">
        <w:rPr>
          <w:sz w:val="24"/>
          <w:szCs w:val="24"/>
          <w:lang w:val="en-US"/>
        </w:rPr>
        <w:t xml:space="preserve"> Bruno.</w:t>
      </w:r>
      <w:r w:rsidR="0063224D" w:rsidRPr="00BE1E83">
        <w:rPr>
          <w:sz w:val="24"/>
          <w:szCs w:val="24"/>
          <w:lang w:val="en-US"/>
        </w:rPr>
        <w:t xml:space="preserve"> “Beggars banquet: for a critique of the political economy of the sign in Borges”, </w:t>
      </w:r>
      <w:proofErr w:type="spellStart"/>
      <w:r w:rsidR="0063224D" w:rsidRPr="00BE1E83">
        <w:rPr>
          <w:i/>
          <w:sz w:val="24"/>
          <w:szCs w:val="24"/>
          <w:lang w:val="en-US"/>
        </w:rPr>
        <w:t>Variaciones</w:t>
      </w:r>
      <w:proofErr w:type="spellEnd"/>
      <w:r w:rsidR="0063224D" w:rsidRPr="00BE1E83">
        <w:rPr>
          <w:i/>
          <w:sz w:val="24"/>
          <w:szCs w:val="24"/>
          <w:lang w:val="en-US"/>
        </w:rPr>
        <w:t xml:space="preserve"> Borges</w:t>
      </w:r>
      <w:r w:rsidR="0063224D" w:rsidRPr="00BE1E83">
        <w:rPr>
          <w:sz w:val="24"/>
          <w:szCs w:val="24"/>
          <w:lang w:val="en-US"/>
        </w:rPr>
        <w:t>, n</w:t>
      </w:r>
      <w:r w:rsidR="0063224D" w:rsidRPr="00BE1E83">
        <w:rPr>
          <w:sz w:val="24"/>
          <w:szCs w:val="24"/>
          <w:vertAlign w:val="superscript"/>
          <w:lang w:val="en-US"/>
        </w:rPr>
        <w:t xml:space="preserve">o </w:t>
      </w:r>
      <w:r w:rsidR="0063224D" w:rsidRPr="00BE1E83">
        <w:rPr>
          <w:sz w:val="24"/>
          <w:szCs w:val="24"/>
          <w:lang w:val="en-US"/>
        </w:rPr>
        <w:t xml:space="preserve">29, 2010, </w:t>
      </w:r>
      <w:proofErr w:type="spellStart"/>
      <w:r w:rsidR="0063224D" w:rsidRPr="00BE1E83">
        <w:rPr>
          <w:sz w:val="24"/>
          <w:szCs w:val="24"/>
          <w:lang w:val="en-US"/>
        </w:rPr>
        <w:t>págs</w:t>
      </w:r>
      <w:proofErr w:type="spellEnd"/>
      <w:r w:rsidR="0063224D" w:rsidRPr="00BE1E83">
        <w:rPr>
          <w:sz w:val="24"/>
          <w:szCs w:val="24"/>
          <w:lang w:val="en-US"/>
        </w:rPr>
        <w:t>. 3-10.</w:t>
      </w:r>
    </w:p>
    <w:p w:rsidR="003937F3" w:rsidRPr="00BE1E83" w:rsidRDefault="003937F3" w:rsidP="003937F3">
      <w:pPr>
        <w:spacing w:after="0" w:line="240" w:lineRule="auto"/>
        <w:rPr>
          <w:sz w:val="24"/>
          <w:szCs w:val="24"/>
          <w:lang w:val="en-US"/>
        </w:rPr>
      </w:pPr>
    </w:p>
    <w:p w:rsidR="0063224D" w:rsidRDefault="003937F3" w:rsidP="003937F3">
      <w:pPr>
        <w:spacing w:after="0" w:line="240" w:lineRule="auto"/>
        <w:rPr>
          <w:sz w:val="24"/>
          <w:szCs w:val="24"/>
          <w:lang w:val="es-ES_tradnl"/>
        </w:rPr>
      </w:pPr>
      <w:r w:rsidRPr="009E5833">
        <w:rPr>
          <w:smallCaps/>
          <w:lang w:val="en-US"/>
        </w:rPr>
        <w:t xml:space="preserve">______. </w:t>
      </w:r>
      <w:r w:rsidR="0063224D" w:rsidRPr="00BE1E83">
        <w:rPr>
          <w:sz w:val="24"/>
          <w:szCs w:val="24"/>
          <w:lang w:val="en-US"/>
        </w:rPr>
        <w:t xml:space="preserve"> “The jargon of finitude. Or, materialism today”, </w:t>
      </w:r>
      <w:r w:rsidR="0063224D" w:rsidRPr="00BE1E83">
        <w:rPr>
          <w:i/>
          <w:sz w:val="24"/>
          <w:szCs w:val="24"/>
          <w:lang w:val="en-US"/>
        </w:rPr>
        <w:t>Radical philosophy,</w:t>
      </w:r>
      <w:r w:rsidR="0063224D" w:rsidRPr="00BE1E83">
        <w:rPr>
          <w:sz w:val="24"/>
          <w:szCs w:val="24"/>
          <w:lang w:val="en-US"/>
        </w:rPr>
        <w:t xml:space="preserve"> n</w:t>
      </w:r>
      <w:r w:rsidR="0063224D" w:rsidRPr="00BE1E83">
        <w:rPr>
          <w:sz w:val="24"/>
          <w:szCs w:val="24"/>
          <w:vertAlign w:val="superscript"/>
          <w:lang w:val="en-US"/>
        </w:rPr>
        <w:t>o</w:t>
      </w:r>
      <w:r w:rsidR="0063224D" w:rsidRPr="00BE1E83">
        <w:rPr>
          <w:sz w:val="24"/>
          <w:szCs w:val="24"/>
          <w:lang w:val="en-US"/>
        </w:rPr>
        <w:t xml:space="preserve"> 155, mayo-</w:t>
      </w:r>
      <w:proofErr w:type="spellStart"/>
      <w:r w:rsidR="0063224D" w:rsidRPr="00BE1E83">
        <w:rPr>
          <w:sz w:val="24"/>
          <w:szCs w:val="24"/>
          <w:lang w:val="en-US"/>
        </w:rPr>
        <w:t>junio</w:t>
      </w:r>
      <w:proofErr w:type="spellEnd"/>
      <w:r w:rsidR="0063224D" w:rsidRPr="00BE1E83">
        <w:rPr>
          <w:sz w:val="24"/>
          <w:szCs w:val="24"/>
          <w:lang w:val="en-US"/>
        </w:rPr>
        <w:t xml:space="preserve"> de 2009, </w:t>
      </w:r>
      <w:proofErr w:type="spellStart"/>
      <w:r w:rsidR="0063224D" w:rsidRPr="00BE1E83">
        <w:rPr>
          <w:sz w:val="24"/>
          <w:szCs w:val="24"/>
          <w:lang w:val="en-US"/>
        </w:rPr>
        <w:t>págs</w:t>
      </w:r>
      <w:proofErr w:type="spellEnd"/>
      <w:r w:rsidR="0063224D" w:rsidRPr="00BE1E83">
        <w:rPr>
          <w:sz w:val="24"/>
          <w:szCs w:val="24"/>
          <w:lang w:val="en-US"/>
        </w:rPr>
        <w:t xml:space="preserve">. </w:t>
      </w:r>
      <w:r w:rsidR="0063224D" w:rsidRPr="00BE1E83">
        <w:rPr>
          <w:sz w:val="24"/>
          <w:szCs w:val="24"/>
          <w:lang w:val="es-ES_tradnl"/>
        </w:rPr>
        <w:t>41-47. Dirección URL: https://www.radicalphilosophy.com/article/the-jargon-of-finitude [Consulta: 23 de junio de 2018].</w:t>
      </w:r>
    </w:p>
    <w:p w:rsidR="003937F3" w:rsidRPr="00BE1E83" w:rsidRDefault="003937F3" w:rsidP="003937F3">
      <w:pPr>
        <w:spacing w:after="0" w:line="240" w:lineRule="auto"/>
        <w:rPr>
          <w:sz w:val="24"/>
          <w:szCs w:val="24"/>
          <w:lang w:val="es-ES_tradnl"/>
        </w:rPr>
      </w:pPr>
    </w:p>
    <w:p w:rsidR="008F74A3" w:rsidRDefault="006B4EA2" w:rsidP="003937F3">
      <w:pPr>
        <w:spacing w:after="0" w:line="240" w:lineRule="auto"/>
        <w:rPr>
          <w:sz w:val="24"/>
          <w:szCs w:val="24"/>
          <w:lang w:val="es-ES_tradnl"/>
        </w:rPr>
      </w:pPr>
      <w:r w:rsidRPr="009E5833">
        <w:rPr>
          <w:smallCaps/>
          <w:sz w:val="24"/>
          <w:szCs w:val="24"/>
          <w:lang w:val="en-US"/>
        </w:rPr>
        <w:t>*</w:t>
      </w:r>
      <w:r w:rsidR="003937F3" w:rsidRPr="009E5833">
        <w:rPr>
          <w:smallCaps/>
          <w:sz w:val="24"/>
          <w:szCs w:val="24"/>
          <w:lang w:val="en-US"/>
        </w:rPr>
        <w:t>BRIGGS</w:t>
      </w:r>
      <w:r w:rsidR="0063224D" w:rsidRPr="009E5833">
        <w:rPr>
          <w:smallCaps/>
          <w:sz w:val="24"/>
          <w:szCs w:val="24"/>
          <w:lang w:val="en-US"/>
        </w:rPr>
        <w:t>,</w:t>
      </w:r>
      <w:r w:rsidR="003937F3" w:rsidRPr="009E5833">
        <w:rPr>
          <w:sz w:val="24"/>
          <w:szCs w:val="24"/>
          <w:lang w:val="en-US"/>
        </w:rPr>
        <w:t xml:space="preserve"> John; </w:t>
      </w:r>
      <w:r w:rsidR="0063224D" w:rsidRPr="009E5833">
        <w:rPr>
          <w:smallCaps/>
          <w:sz w:val="24"/>
          <w:szCs w:val="24"/>
          <w:lang w:val="en-US"/>
        </w:rPr>
        <w:t>P</w:t>
      </w:r>
      <w:r w:rsidR="003937F3" w:rsidRPr="009E5833">
        <w:rPr>
          <w:smallCaps/>
          <w:sz w:val="24"/>
          <w:szCs w:val="24"/>
          <w:lang w:val="en-US"/>
        </w:rPr>
        <w:t>EAT</w:t>
      </w:r>
      <w:r w:rsidR="0063224D" w:rsidRPr="009E5833">
        <w:rPr>
          <w:smallCaps/>
          <w:sz w:val="24"/>
          <w:szCs w:val="24"/>
          <w:lang w:val="en-US"/>
        </w:rPr>
        <w:t>,</w:t>
      </w:r>
      <w:r w:rsidR="0063224D" w:rsidRPr="009E5833">
        <w:rPr>
          <w:sz w:val="24"/>
          <w:szCs w:val="24"/>
          <w:lang w:val="en-US"/>
        </w:rPr>
        <w:t xml:space="preserve"> F. David</w:t>
      </w:r>
      <w:r w:rsidR="003937F3" w:rsidRPr="009E5833">
        <w:rPr>
          <w:i/>
          <w:sz w:val="24"/>
          <w:szCs w:val="24"/>
          <w:lang w:val="en-US"/>
        </w:rPr>
        <w:t>.</w:t>
      </w:r>
      <w:r w:rsidR="0063224D" w:rsidRPr="009E5833">
        <w:rPr>
          <w:i/>
          <w:sz w:val="24"/>
          <w:szCs w:val="24"/>
          <w:lang w:val="en-US"/>
        </w:rPr>
        <w:t xml:space="preserve"> </w:t>
      </w:r>
      <w:r w:rsidR="0063224D" w:rsidRPr="00BE1E83">
        <w:rPr>
          <w:i/>
          <w:sz w:val="24"/>
          <w:szCs w:val="24"/>
          <w:lang w:val="es-ES_tradnl"/>
        </w:rPr>
        <w:t>Espejo y reflejo. Del caos al orden. Guía ilustrada de la teoría del caos y la ciencia de la totalidad</w:t>
      </w:r>
      <w:r w:rsidR="0063224D" w:rsidRPr="00BE1E83">
        <w:rPr>
          <w:sz w:val="24"/>
          <w:szCs w:val="24"/>
          <w:lang w:val="es-ES_tradnl"/>
        </w:rPr>
        <w:t xml:space="preserve">. Traducción de Carlos </w:t>
      </w:r>
      <w:proofErr w:type="spellStart"/>
      <w:r w:rsidR="009378CD">
        <w:rPr>
          <w:sz w:val="24"/>
          <w:szCs w:val="24"/>
          <w:lang w:val="es-ES_tradnl"/>
        </w:rPr>
        <w:t>Gardini</w:t>
      </w:r>
      <w:proofErr w:type="spellEnd"/>
      <w:r w:rsidR="009378CD">
        <w:rPr>
          <w:sz w:val="24"/>
          <w:szCs w:val="24"/>
          <w:lang w:val="es-ES_tradnl"/>
        </w:rPr>
        <w:t>, 1ª edición, Barcelona:</w:t>
      </w:r>
      <w:r w:rsidR="0063224D" w:rsidRPr="00BE1E83">
        <w:rPr>
          <w:sz w:val="24"/>
          <w:szCs w:val="24"/>
          <w:lang w:val="es-ES_tradnl"/>
        </w:rPr>
        <w:t xml:space="preserve"> </w:t>
      </w:r>
      <w:proofErr w:type="spellStart"/>
      <w:r w:rsidR="0063224D" w:rsidRPr="00BE1E83">
        <w:rPr>
          <w:sz w:val="24"/>
          <w:szCs w:val="24"/>
          <w:lang w:val="es-ES_tradnl"/>
        </w:rPr>
        <w:t>Gedisa</w:t>
      </w:r>
      <w:proofErr w:type="spellEnd"/>
      <w:r w:rsidR="0063224D" w:rsidRPr="00BE1E83">
        <w:rPr>
          <w:sz w:val="24"/>
          <w:szCs w:val="24"/>
          <w:lang w:val="es-ES_tradnl"/>
        </w:rPr>
        <w:t>, 1990</w:t>
      </w:r>
      <w:r w:rsidR="00D06091">
        <w:rPr>
          <w:sz w:val="24"/>
          <w:szCs w:val="24"/>
          <w:lang w:val="es-ES_tradnl"/>
        </w:rPr>
        <w:t xml:space="preserve">. </w:t>
      </w:r>
    </w:p>
    <w:p w:rsidR="003937F3" w:rsidRPr="00BE1E83" w:rsidRDefault="003937F3" w:rsidP="003937F3">
      <w:pPr>
        <w:spacing w:after="0" w:line="240" w:lineRule="auto"/>
        <w:rPr>
          <w:sz w:val="24"/>
          <w:szCs w:val="24"/>
          <w:lang w:val="es-ES_tradnl"/>
        </w:rPr>
      </w:pPr>
    </w:p>
    <w:p w:rsidR="003937F3" w:rsidRPr="009E5833" w:rsidRDefault="0063224D" w:rsidP="003937F3">
      <w:pPr>
        <w:spacing w:after="0" w:line="240" w:lineRule="auto"/>
        <w:rPr>
          <w:sz w:val="24"/>
          <w:szCs w:val="24"/>
        </w:rPr>
      </w:pPr>
      <w:r w:rsidRPr="00BE1E83">
        <w:rPr>
          <w:sz w:val="24"/>
          <w:szCs w:val="24"/>
          <w:lang w:val="es-AR"/>
        </w:rPr>
        <w:t>*</w:t>
      </w:r>
      <w:r w:rsidR="003937F3">
        <w:rPr>
          <w:sz w:val="24"/>
          <w:szCs w:val="24"/>
          <w:lang w:val="es-AR"/>
        </w:rPr>
        <w:t>BUCK-MORSS</w:t>
      </w:r>
      <w:r w:rsidRPr="00BE1E83">
        <w:rPr>
          <w:sz w:val="24"/>
          <w:szCs w:val="24"/>
          <w:lang w:val="es-AR"/>
        </w:rPr>
        <w:t xml:space="preserve">, Susan. </w:t>
      </w:r>
      <w:r w:rsidRPr="00BE1E83">
        <w:rPr>
          <w:i/>
          <w:sz w:val="24"/>
          <w:szCs w:val="24"/>
          <w:lang w:val="es-AR"/>
        </w:rPr>
        <w:t>Dialéctica de la mirada. Walter Benjamin y el proyecto de los Pasajes</w:t>
      </w:r>
      <w:r w:rsidRPr="00BE1E83">
        <w:rPr>
          <w:sz w:val="24"/>
          <w:szCs w:val="24"/>
          <w:lang w:val="es-AR"/>
        </w:rPr>
        <w:t xml:space="preserve">. </w:t>
      </w:r>
      <w:r w:rsidR="009378CD" w:rsidRPr="009E5833">
        <w:rPr>
          <w:sz w:val="24"/>
          <w:szCs w:val="24"/>
        </w:rPr>
        <w:t>Madrid:</w:t>
      </w:r>
      <w:r w:rsidR="009F379D" w:rsidRPr="009E5833">
        <w:rPr>
          <w:sz w:val="24"/>
          <w:szCs w:val="24"/>
        </w:rPr>
        <w:t xml:space="preserve"> Visor, 1995</w:t>
      </w:r>
      <w:r w:rsidR="003937F3" w:rsidRPr="009E5833">
        <w:rPr>
          <w:sz w:val="24"/>
          <w:szCs w:val="24"/>
        </w:rPr>
        <w:t>.</w:t>
      </w:r>
    </w:p>
    <w:p w:rsidR="008F74A3" w:rsidRPr="009E5833" w:rsidRDefault="008F74A3" w:rsidP="003937F3">
      <w:pPr>
        <w:spacing w:after="0" w:line="240" w:lineRule="auto"/>
        <w:rPr>
          <w:sz w:val="24"/>
          <w:szCs w:val="24"/>
        </w:rPr>
      </w:pPr>
    </w:p>
    <w:p w:rsidR="008F74A3" w:rsidRDefault="008F74A3" w:rsidP="003937F3">
      <w:pPr>
        <w:spacing w:after="0" w:line="240" w:lineRule="auto"/>
        <w:rPr>
          <w:sz w:val="24"/>
          <w:szCs w:val="24"/>
          <w:lang w:val="es-AR"/>
        </w:rPr>
      </w:pPr>
      <w:r w:rsidRPr="009E5833">
        <w:rPr>
          <w:sz w:val="24"/>
          <w:szCs w:val="24"/>
        </w:rPr>
        <w:t xml:space="preserve">______. </w:t>
      </w:r>
      <w:r w:rsidRPr="009E5833">
        <w:rPr>
          <w:i/>
          <w:sz w:val="24"/>
          <w:szCs w:val="24"/>
        </w:rPr>
        <w:t>Dialética do olhar: Walter Benjamin e os projetos das passagens</w:t>
      </w:r>
      <w:r w:rsidR="009378CD" w:rsidRPr="009E5833">
        <w:rPr>
          <w:sz w:val="24"/>
          <w:szCs w:val="24"/>
        </w:rPr>
        <w:t xml:space="preserve">. </w:t>
      </w:r>
      <w:r w:rsidR="009378CD">
        <w:rPr>
          <w:sz w:val="24"/>
          <w:szCs w:val="24"/>
          <w:lang w:val="es-AR"/>
        </w:rPr>
        <w:t>Belo Horizonte:</w:t>
      </w:r>
      <w:r>
        <w:rPr>
          <w:sz w:val="24"/>
          <w:szCs w:val="24"/>
          <w:lang w:val="es-AR"/>
        </w:rPr>
        <w:t xml:space="preserve"> Editora UFMG, 2002.</w:t>
      </w:r>
    </w:p>
    <w:p w:rsidR="003E53EC" w:rsidRDefault="003E53EC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Default="003937F3" w:rsidP="003937F3">
      <w:pPr>
        <w:spacing w:after="0" w:line="240" w:lineRule="auto"/>
        <w:rPr>
          <w:sz w:val="24"/>
          <w:szCs w:val="24"/>
          <w:lang w:val="es-ES_tradnl"/>
        </w:rPr>
      </w:pPr>
      <w:r>
        <w:rPr>
          <w:smallCaps/>
          <w:sz w:val="24"/>
          <w:szCs w:val="24"/>
          <w:lang w:val="es-ES_tradnl"/>
        </w:rPr>
        <w:t>BUTLER</w:t>
      </w:r>
      <w:r>
        <w:rPr>
          <w:sz w:val="24"/>
          <w:szCs w:val="24"/>
          <w:lang w:val="es-ES_tradnl"/>
        </w:rPr>
        <w:t>, Judith.</w:t>
      </w:r>
      <w:r w:rsidR="0063224D" w:rsidRPr="00BE1E83">
        <w:rPr>
          <w:sz w:val="24"/>
          <w:szCs w:val="24"/>
          <w:lang w:val="es-ES_tradnl"/>
        </w:rPr>
        <w:t xml:space="preserve"> </w:t>
      </w:r>
      <w:r w:rsidR="0063224D" w:rsidRPr="00BE1E83">
        <w:rPr>
          <w:i/>
          <w:sz w:val="24"/>
          <w:szCs w:val="24"/>
          <w:lang w:val="es-ES_tradnl"/>
        </w:rPr>
        <w:t>Dar cuenta de sí mismo. Violencia ética y responsabilidad</w:t>
      </w:r>
      <w:r w:rsidR="0063224D" w:rsidRPr="00BE1E83">
        <w:rPr>
          <w:sz w:val="24"/>
          <w:szCs w:val="24"/>
          <w:lang w:val="es-ES_tradnl"/>
        </w:rPr>
        <w:t>. Traducción de Horacio Pons, 1ª edición, Bueno</w:t>
      </w:r>
      <w:r w:rsidR="009378CD">
        <w:rPr>
          <w:sz w:val="24"/>
          <w:szCs w:val="24"/>
          <w:lang w:val="es-ES_tradnl"/>
        </w:rPr>
        <w:t>s Aires/Madrid:</w:t>
      </w:r>
      <w:r w:rsidR="00D06091">
        <w:rPr>
          <w:sz w:val="24"/>
          <w:szCs w:val="24"/>
          <w:lang w:val="es-ES_tradnl"/>
        </w:rPr>
        <w:t xml:space="preserve"> </w:t>
      </w:r>
      <w:proofErr w:type="spellStart"/>
      <w:r w:rsidR="00D06091">
        <w:rPr>
          <w:sz w:val="24"/>
          <w:szCs w:val="24"/>
          <w:lang w:val="es-ES_tradnl"/>
        </w:rPr>
        <w:t>Amorrortu</w:t>
      </w:r>
      <w:proofErr w:type="spellEnd"/>
      <w:r w:rsidR="00D06091">
        <w:rPr>
          <w:sz w:val="24"/>
          <w:szCs w:val="24"/>
          <w:lang w:val="es-ES_tradnl"/>
        </w:rPr>
        <w:t xml:space="preserve">, 2009. </w:t>
      </w:r>
    </w:p>
    <w:p w:rsidR="00862E7F" w:rsidRDefault="00862E7F" w:rsidP="003937F3">
      <w:pPr>
        <w:spacing w:after="0" w:line="240" w:lineRule="auto"/>
        <w:rPr>
          <w:sz w:val="24"/>
          <w:szCs w:val="24"/>
          <w:lang w:val="es-ES_tradnl"/>
        </w:rPr>
      </w:pPr>
    </w:p>
    <w:p w:rsidR="00862E7F" w:rsidRPr="00862E7F" w:rsidRDefault="00862E7F" w:rsidP="003937F3">
      <w:pPr>
        <w:spacing w:after="0" w:line="240" w:lineRule="auto"/>
        <w:rPr>
          <w:color w:val="000000" w:themeColor="text1"/>
          <w:sz w:val="24"/>
          <w:szCs w:val="24"/>
          <w:lang w:val="es-ES_tradnl"/>
        </w:rPr>
      </w:pPr>
      <w:r w:rsidRPr="009E5833">
        <w:rPr>
          <w:color w:val="000000" w:themeColor="text1"/>
          <w:sz w:val="24"/>
          <w:szCs w:val="24"/>
        </w:rPr>
        <w:t xml:space="preserve">______. SAFATLE, Vladimir (trad.). </w:t>
      </w:r>
      <w:r w:rsidRPr="009E5833">
        <w:rPr>
          <w:i/>
          <w:color w:val="000000" w:themeColor="text1"/>
          <w:sz w:val="24"/>
          <w:szCs w:val="24"/>
        </w:rPr>
        <w:t>Relatar a si mesmo: crítica da violência ética</w:t>
      </w:r>
      <w:r w:rsidR="009378CD" w:rsidRPr="009E5833">
        <w:rPr>
          <w:color w:val="000000" w:themeColor="text1"/>
          <w:sz w:val="24"/>
          <w:szCs w:val="24"/>
        </w:rPr>
        <w:t xml:space="preserve">. </w:t>
      </w:r>
      <w:r w:rsidR="009378CD">
        <w:rPr>
          <w:color w:val="000000" w:themeColor="text1"/>
          <w:sz w:val="24"/>
          <w:szCs w:val="24"/>
          <w:lang w:val="es-ES_tradnl"/>
        </w:rPr>
        <w:t>Belo Horizonte:</w:t>
      </w:r>
      <w:r w:rsidRPr="00862E7F">
        <w:rPr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862E7F">
        <w:rPr>
          <w:color w:val="000000" w:themeColor="text1"/>
          <w:sz w:val="24"/>
          <w:szCs w:val="24"/>
          <w:lang w:val="es-ES_tradnl"/>
        </w:rPr>
        <w:t>Autêntica</w:t>
      </w:r>
      <w:proofErr w:type="spellEnd"/>
      <w:r w:rsidRPr="00862E7F">
        <w:rPr>
          <w:color w:val="000000" w:themeColor="text1"/>
          <w:sz w:val="24"/>
          <w:szCs w:val="24"/>
          <w:lang w:val="es-ES_tradnl"/>
        </w:rPr>
        <w:t>, 2015. (</w:t>
      </w:r>
      <w:proofErr w:type="spellStart"/>
      <w:r w:rsidRPr="00862E7F">
        <w:rPr>
          <w:color w:val="000000" w:themeColor="text1"/>
          <w:sz w:val="24"/>
          <w:szCs w:val="24"/>
          <w:lang w:val="es-ES_tradnl"/>
        </w:rPr>
        <w:t>Filô</w:t>
      </w:r>
      <w:proofErr w:type="spellEnd"/>
      <w:r w:rsidRPr="00862E7F">
        <w:rPr>
          <w:color w:val="000000" w:themeColor="text1"/>
          <w:sz w:val="24"/>
          <w:szCs w:val="24"/>
          <w:lang w:val="es-ES_tradnl"/>
        </w:rPr>
        <w:t>).</w:t>
      </w:r>
    </w:p>
    <w:p w:rsidR="00304BC9" w:rsidRDefault="00304BC9" w:rsidP="003937F3">
      <w:pPr>
        <w:spacing w:after="0" w:line="240" w:lineRule="auto"/>
        <w:rPr>
          <w:color w:val="FF0000"/>
          <w:sz w:val="24"/>
          <w:szCs w:val="24"/>
          <w:lang w:val="es-ES_tradnl"/>
        </w:rPr>
      </w:pPr>
    </w:p>
    <w:p w:rsidR="00304BC9" w:rsidRDefault="00304BC9" w:rsidP="00304BC9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es-AR"/>
        </w:rPr>
        <w:t>CASTRO-GÓMEZ</w:t>
      </w:r>
      <w:r w:rsidRPr="00BE1E83">
        <w:rPr>
          <w:sz w:val="24"/>
          <w:szCs w:val="24"/>
          <w:lang w:val="es-AR"/>
        </w:rPr>
        <w:t xml:space="preserve">, Santiago. *“Populismo y filosofía. Los discursos de identidad en la filosofía </w:t>
      </w:r>
      <w:r>
        <w:rPr>
          <w:sz w:val="24"/>
          <w:szCs w:val="24"/>
          <w:lang w:val="es-AR"/>
        </w:rPr>
        <w:t xml:space="preserve"> </w:t>
      </w:r>
      <w:r w:rsidRPr="00BE1E83">
        <w:rPr>
          <w:sz w:val="24"/>
          <w:szCs w:val="24"/>
          <w:lang w:val="es-AR"/>
        </w:rPr>
        <w:t xml:space="preserve">latinoamericana del Siglo XX”. En </w:t>
      </w:r>
      <w:r w:rsidRPr="00BE1E83">
        <w:rPr>
          <w:i/>
          <w:sz w:val="24"/>
          <w:szCs w:val="24"/>
          <w:lang w:val="es-AR"/>
        </w:rPr>
        <w:t>Crítica de la razón latinoamericana</w:t>
      </w:r>
      <w:r>
        <w:rPr>
          <w:sz w:val="24"/>
          <w:szCs w:val="24"/>
          <w:lang w:val="es-AR"/>
        </w:rPr>
        <w:t xml:space="preserve">. </w:t>
      </w:r>
      <w:r w:rsidR="009378CD">
        <w:rPr>
          <w:sz w:val="24"/>
          <w:szCs w:val="24"/>
          <w:lang w:val="fr-FR"/>
        </w:rPr>
        <w:t xml:space="preserve">Barcelona: </w:t>
      </w:r>
      <w:r w:rsidRPr="00BE1E83">
        <w:rPr>
          <w:sz w:val="24"/>
          <w:szCs w:val="24"/>
          <w:lang w:val="fr-FR"/>
        </w:rPr>
        <w:t xml:space="preserve">Puvill, </w:t>
      </w:r>
      <w:r>
        <w:rPr>
          <w:sz w:val="24"/>
          <w:szCs w:val="24"/>
          <w:lang w:val="fr-FR"/>
        </w:rPr>
        <w:t>1996: p</w:t>
      </w:r>
      <w:r w:rsidRPr="00BE1E83">
        <w:rPr>
          <w:sz w:val="24"/>
          <w:szCs w:val="24"/>
          <w:lang w:val="fr-FR"/>
        </w:rPr>
        <w:t xml:space="preserve">. 67-98. </w:t>
      </w:r>
    </w:p>
    <w:p w:rsidR="003937F3" w:rsidRPr="003937F3" w:rsidRDefault="003937F3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Default="003144D4" w:rsidP="003144D4">
      <w:pPr>
        <w:spacing w:after="0" w:line="240" w:lineRule="auto"/>
        <w:rPr>
          <w:rFonts w:cs="Cambria"/>
          <w:sz w:val="24"/>
          <w:szCs w:val="24"/>
          <w:lang w:val="es-AR"/>
        </w:rPr>
      </w:pPr>
      <w:r>
        <w:rPr>
          <w:rFonts w:cs="Cambria"/>
          <w:smallCaps/>
          <w:sz w:val="24"/>
          <w:szCs w:val="24"/>
          <w:lang w:val="es-AR"/>
        </w:rPr>
        <w:t>COCCIA</w:t>
      </w:r>
      <w:r w:rsidR="0063224D" w:rsidRPr="00BE1E83">
        <w:rPr>
          <w:rFonts w:cs="Cambria"/>
          <w:smallCaps/>
          <w:sz w:val="24"/>
          <w:szCs w:val="24"/>
          <w:lang w:val="es-AR"/>
        </w:rPr>
        <w:t>,</w:t>
      </w:r>
      <w:r w:rsidR="0063224D" w:rsidRPr="00BE1E83">
        <w:rPr>
          <w:rFonts w:cs="Cambria"/>
          <w:sz w:val="24"/>
          <w:szCs w:val="24"/>
          <w:lang w:val="es-AR"/>
        </w:rPr>
        <w:t xml:space="preserve"> </w:t>
      </w:r>
      <w:r>
        <w:rPr>
          <w:rFonts w:cs="Cambria"/>
          <w:sz w:val="24"/>
          <w:szCs w:val="24"/>
          <w:lang w:val="es-AR"/>
        </w:rPr>
        <w:t>Emmanuele.</w:t>
      </w:r>
      <w:r w:rsidR="0063224D" w:rsidRPr="00BE1E83">
        <w:rPr>
          <w:rFonts w:cs="Cambria"/>
          <w:sz w:val="24"/>
          <w:szCs w:val="24"/>
          <w:lang w:val="es-AR"/>
        </w:rPr>
        <w:t xml:space="preserve"> </w:t>
      </w:r>
      <w:r w:rsidR="0063224D" w:rsidRPr="00BE1E83">
        <w:rPr>
          <w:rFonts w:cs="Cambria"/>
          <w:i/>
          <w:sz w:val="24"/>
          <w:szCs w:val="24"/>
          <w:lang w:val="es-AR"/>
        </w:rPr>
        <w:t>A vida sensível</w:t>
      </w:r>
      <w:r w:rsidR="0063224D" w:rsidRPr="00BE1E83">
        <w:rPr>
          <w:rFonts w:cs="Cambria"/>
          <w:sz w:val="24"/>
          <w:szCs w:val="24"/>
          <w:lang w:val="es-AR"/>
        </w:rPr>
        <w:t>. Traducción de Diego Cerv</w:t>
      </w:r>
      <w:r w:rsidR="009378CD">
        <w:rPr>
          <w:rFonts w:cs="Cambria"/>
          <w:sz w:val="24"/>
          <w:szCs w:val="24"/>
          <w:lang w:val="es-AR"/>
        </w:rPr>
        <w:t>elin, 1ª edición, Florianópolis:</w:t>
      </w:r>
      <w:r w:rsidR="0063224D" w:rsidRPr="00BE1E83">
        <w:rPr>
          <w:rFonts w:cs="Cambria"/>
          <w:sz w:val="24"/>
          <w:szCs w:val="24"/>
          <w:lang w:val="es-AR"/>
        </w:rPr>
        <w:t xml:space="preserve"> Editora Cultura e Barbárie, 2010</w:t>
      </w:r>
      <w:r w:rsidR="000042CF">
        <w:rPr>
          <w:rFonts w:cs="Cambria"/>
          <w:sz w:val="24"/>
          <w:szCs w:val="24"/>
          <w:lang w:val="es-AR"/>
        </w:rPr>
        <w:t>.</w:t>
      </w:r>
    </w:p>
    <w:p w:rsidR="003144D4" w:rsidRDefault="003144D4" w:rsidP="003144D4">
      <w:pPr>
        <w:spacing w:after="0" w:line="240" w:lineRule="auto"/>
        <w:rPr>
          <w:rFonts w:cs="Cambria"/>
          <w:sz w:val="24"/>
          <w:szCs w:val="24"/>
          <w:lang w:val="es-AR"/>
        </w:rPr>
      </w:pPr>
    </w:p>
    <w:p w:rsidR="0063224D" w:rsidRDefault="003144D4" w:rsidP="003144D4">
      <w:pPr>
        <w:spacing w:after="0" w:line="240" w:lineRule="auto"/>
        <w:rPr>
          <w:sz w:val="24"/>
          <w:szCs w:val="24"/>
          <w:lang w:val="es-AR"/>
        </w:rPr>
      </w:pPr>
      <w:r>
        <w:rPr>
          <w:rFonts w:cs="Cambria"/>
          <w:sz w:val="24"/>
          <w:szCs w:val="24"/>
          <w:lang w:val="es-AR"/>
        </w:rPr>
        <w:t>CYRULNIK</w:t>
      </w:r>
      <w:r w:rsidR="0063224D" w:rsidRPr="00BE1E83">
        <w:rPr>
          <w:smallCaps/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Boris.</w:t>
      </w:r>
      <w:r w:rsidR="0063224D" w:rsidRPr="00BE1E83">
        <w:rPr>
          <w:sz w:val="24"/>
          <w:szCs w:val="24"/>
          <w:lang w:val="es-AR"/>
        </w:rPr>
        <w:t xml:space="preserve"> </w:t>
      </w:r>
      <w:r w:rsidR="0063224D" w:rsidRPr="00BE1E83">
        <w:rPr>
          <w:i/>
          <w:sz w:val="24"/>
          <w:szCs w:val="24"/>
          <w:lang w:val="es-AR"/>
        </w:rPr>
        <w:t>L’ensorcellement du monde</w:t>
      </w:r>
      <w:r w:rsidR="00B836D8">
        <w:rPr>
          <w:sz w:val="24"/>
          <w:szCs w:val="24"/>
          <w:lang w:val="es-AR"/>
        </w:rPr>
        <w:t>.</w:t>
      </w:r>
      <w:r w:rsidR="009378CD">
        <w:rPr>
          <w:sz w:val="24"/>
          <w:szCs w:val="24"/>
          <w:lang w:val="es-AR"/>
        </w:rPr>
        <w:t xml:space="preserve"> 1ª edición, París:</w:t>
      </w:r>
      <w:r w:rsidR="0063224D" w:rsidRPr="00BE1E83">
        <w:rPr>
          <w:sz w:val="24"/>
          <w:szCs w:val="24"/>
          <w:lang w:val="es-AR"/>
        </w:rPr>
        <w:t xml:space="preserve"> Odile Jacob, 1997</w:t>
      </w:r>
      <w:r w:rsidR="000042CF">
        <w:rPr>
          <w:sz w:val="24"/>
          <w:szCs w:val="24"/>
          <w:lang w:val="es-AR"/>
        </w:rPr>
        <w:t>.</w:t>
      </w:r>
    </w:p>
    <w:p w:rsidR="007B0C21" w:rsidRDefault="007B0C21" w:rsidP="003144D4">
      <w:pPr>
        <w:spacing w:after="0" w:line="240" w:lineRule="auto"/>
        <w:rPr>
          <w:sz w:val="24"/>
          <w:szCs w:val="24"/>
          <w:lang w:val="es-AR"/>
        </w:rPr>
      </w:pPr>
    </w:p>
    <w:p w:rsidR="007B0C21" w:rsidRPr="0075306C" w:rsidRDefault="007B0C21" w:rsidP="003144D4">
      <w:pPr>
        <w:spacing w:after="0" w:line="240" w:lineRule="auto"/>
        <w:rPr>
          <w:sz w:val="24"/>
          <w:szCs w:val="24"/>
        </w:rPr>
      </w:pPr>
      <w:r w:rsidRPr="009E5833">
        <w:rPr>
          <w:sz w:val="24"/>
          <w:szCs w:val="24"/>
        </w:rPr>
        <w:t xml:space="preserve">DELEUZE, Gilles. </w:t>
      </w:r>
      <w:r w:rsidRPr="009E5833">
        <w:rPr>
          <w:i/>
          <w:sz w:val="24"/>
          <w:szCs w:val="24"/>
        </w:rPr>
        <w:t>A Imagem-movimento</w:t>
      </w:r>
      <w:r w:rsidRPr="009E5833">
        <w:rPr>
          <w:sz w:val="24"/>
          <w:szCs w:val="24"/>
        </w:rPr>
        <w:t xml:space="preserve">. </w:t>
      </w:r>
      <w:r w:rsidRPr="0075306C">
        <w:rPr>
          <w:sz w:val="24"/>
          <w:szCs w:val="24"/>
        </w:rPr>
        <w:t>São Paulo: Ed. Brasiliense, 1985.</w:t>
      </w:r>
    </w:p>
    <w:p w:rsidR="00836C51" w:rsidRDefault="00836C51" w:rsidP="003144D4">
      <w:pPr>
        <w:spacing w:after="0" w:line="240" w:lineRule="auto"/>
        <w:rPr>
          <w:rFonts w:cs="Calibri"/>
          <w:sz w:val="24"/>
          <w:szCs w:val="24"/>
          <w:lang w:val="fr-FR"/>
        </w:rPr>
      </w:pPr>
    </w:p>
    <w:p w:rsidR="00836C51" w:rsidRDefault="00836C51" w:rsidP="003144D4">
      <w:pPr>
        <w:spacing w:after="0" w:line="240" w:lineRule="auto"/>
        <w:rPr>
          <w:rFonts w:cs="Calibri"/>
          <w:sz w:val="24"/>
          <w:szCs w:val="24"/>
          <w:lang w:val="fr-FR"/>
        </w:rPr>
      </w:pPr>
      <w:r>
        <w:rPr>
          <w:rFonts w:cs="Cambria"/>
          <w:sz w:val="24"/>
          <w:szCs w:val="24"/>
          <w:lang w:val="fr-BE"/>
        </w:rPr>
        <w:t xml:space="preserve">______. </w:t>
      </w:r>
      <w:r w:rsidRPr="00836C51">
        <w:rPr>
          <w:rFonts w:cs="Calibri"/>
          <w:i/>
          <w:sz w:val="24"/>
          <w:szCs w:val="24"/>
          <w:lang w:val="fr-FR"/>
        </w:rPr>
        <w:t>Cinema 2: A imagem-tempo</w:t>
      </w:r>
      <w:r w:rsidRPr="00836C51">
        <w:rPr>
          <w:rFonts w:cs="Calibri"/>
          <w:sz w:val="24"/>
          <w:szCs w:val="24"/>
          <w:lang w:val="fr-FR"/>
        </w:rPr>
        <w:t>. São Paulo: Editora 34, 2018.</w:t>
      </w:r>
    </w:p>
    <w:p w:rsidR="00836C51" w:rsidRDefault="00836C51" w:rsidP="003144D4">
      <w:pPr>
        <w:spacing w:after="0" w:line="240" w:lineRule="auto"/>
        <w:rPr>
          <w:rFonts w:cs="Calibri"/>
          <w:sz w:val="24"/>
          <w:szCs w:val="24"/>
          <w:lang w:val="fr-FR"/>
        </w:rPr>
      </w:pPr>
    </w:p>
    <w:p w:rsidR="00836C51" w:rsidRDefault="00836C51" w:rsidP="00836C51">
      <w:pPr>
        <w:spacing w:after="0" w:line="240" w:lineRule="auto"/>
        <w:rPr>
          <w:rFonts w:cs="Calibri"/>
          <w:sz w:val="24"/>
          <w:szCs w:val="24"/>
          <w:lang w:val="fr-FR"/>
        </w:rPr>
      </w:pPr>
      <w:r w:rsidRPr="0075306C">
        <w:rPr>
          <w:sz w:val="24"/>
          <w:szCs w:val="24"/>
        </w:rPr>
        <w:t xml:space="preserve">______. </w:t>
      </w:r>
      <w:r w:rsidRPr="00BE1E83">
        <w:rPr>
          <w:rFonts w:cs="Calibri"/>
          <w:i/>
          <w:sz w:val="24"/>
          <w:szCs w:val="24"/>
          <w:lang w:val="fr-FR"/>
        </w:rPr>
        <w:t>Cinéma I.</w:t>
      </w:r>
      <w:r w:rsidRPr="00BE1E83">
        <w:rPr>
          <w:rFonts w:cs="Calibri"/>
          <w:sz w:val="24"/>
          <w:szCs w:val="24"/>
          <w:lang w:val="fr-FR"/>
        </w:rPr>
        <w:t xml:space="preserve"> </w:t>
      </w:r>
      <w:r w:rsidRPr="00BE1E83">
        <w:rPr>
          <w:rFonts w:cs="Calibri"/>
          <w:i/>
          <w:sz w:val="24"/>
          <w:szCs w:val="24"/>
          <w:lang w:val="fr-FR"/>
        </w:rPr>
        <w:t>L’image-mouvement</w:t>
      </w:r>
      <w:r w:rsidR="00B836D8">
        <w:rPr>
          <w:rFonts w:cs="Calibri"/>
          <w:sz w:val="24"/>
          <w:szCs w:val="24"/>
          <w:lang w:val="fr-FR"/>
        </w:rPr>
        <w:t xml:space="preserve">. </w:t>
      </w:r>
      <w:r w:rsidRPr="00BE1E83">
        <w:rPr>
          <w:rFonts w:cs="Calibri"/>
          <w:sz w:val="24"/>
          <w:szCs w:val="24"/>
          <w:lang w:val="fr-FR"/>
        </w:rPr>
        <w:t>1</w:t>
      </w:r>
      <w:r w:rsidRPr="00BE1E83">
        <w:rPr>
          <w:rFonts w:cs="Calibri"/>
          <w:sz w:val="24"/>
          <w:szCs w:val="24"/>
          <w:vertAlign w:val="superscript"/>
          <w:lang w:val="fr-FR"/>
        </w:rPr>
        <w:t>a</w:t>
      </w:r>
      <w:r w:rsidR="009378CD">
        <w:rPr>
          <w:rFonts w:cs="Calibri"/>
          <w:sz w:val="24"/>
          <w:szCs w:val="24"/>
          <w:lang w:val="fr-FR"/>
        </w:rPr>
        <w:t xml:space="preserve"> edición, París: </w:t>
      </w:r>
      <w:r w:rsidRPr="00BE1E83">
        <w:rPr>
          <w:rFonts w:cs="Calibri"/>
          <w:sz w:val="24"/>
          <w:szCs w:val="24"/>
          <w:lang w:val="fr-FR"/>
        </w:rPr>
        <w:t>Minuit, 1999</w:t>
      </w:r>
      <w:r>
        <w:rPr>
          <w:rFonts w:cs="Calibri"/>
          <w:sz w:val="24"/>
          <w:szCs w:val="24"/>
          <w:lang w:val="fr-FR"/>
        </w:rPr>
        <w:t>.</w:t>
      </w:r>
    </w:p>
    <w:p w:rsidR="00836C51" w:rsidRDefault="00836C51" w:rsidP="00836C51">
      <w:pPr>
        <w:spacing w:after="0" w:line="240" w:lineRule="auto"/>
        <w:rPr>
          <w:rFonts w:cs="Calibri"/>
          <w:sz w:val="24"/>
          <w:szCs w:val="24"/>
          <w:lang w:val="fr-FR"/>
        </w:rPr>
      </w:pPr>
    </w:p>
    <w:p w:rsidR="00836C51" w:rsidRDefault="00836C51" w:rsidP="00836C51">
      <w:pPr>
        <w:spacing w:after="0" w:line="240" w:lineRule="auto"/>
        <w:rPr>
          <w:rFonts w:cs="Calibri"/>
          <w:sz w:val="24"/>
          <w:szCs w:val="24"/>
          <w:lang w:val="fr-FR"/>
        </w:rPr>
      </w:pPr>
      <w:r>
        <w:rPr>
          <w:sz w:val="24"/>
          <w:szCs w:val="24"/>
          <w:lang w:val="es-AR"/>
        </w:rPr>
        <w:t xml:space="preserve">______. </w:t>
      </w:r>
      <w:r w:rsidRPr="00BE1E83">
        <w:rPr>
          <w:rFonts w:cs="Cambria"/>
          <w:i/>
          <w:sz w:val="24"/>
          <w:szCs w:val="24"/>
          <w:lang w:val="nl-NL"/>
        </w:rPr>
        <w:t xml:space="preserve">Cinéma II. </w:t>
      </w:r>
      <w:r w:rsidRPr="00BE1E83">
        <w:rPr>
          <w:rFonts w:cs="Cambria"/>
          <w:i/>
          <w:sz w:val="24"/>
          <w:szCs w:val="24"/>
          <w:lang w:val="fr-BE"/>
        </w:rPr>
        <w:t>L’image-temps</w:t>
      </w:r>
      <w:r w:rsidR="00B836D8">
        <w:rPr>
          <w:rFonts w:cs="Cambria"/>
          <w:i/>
          <w:sz w:val="24"/>
          <w:szCs w:val="24"/>
          <w:lang w:val="fr-BE"/>
        </w:rPr>
        <w:t>.</w:t>
      </w:r>
      <w:r w:rsidRPr="00BE1E83">
        <w:rPr>
          <w:rFonts w:cs="Cambria"/>
          <w:sz w:val="24"/>
          <w:szCs w:val="24"/>
          <w:lang w:val="fr-BE"/>
        </w:rPr>
        <w:t xml:space="preserve"> 1</w:t>
      </w:r>
      <w:r w:rsidRPr="00BE1E83">
        <w:rPr>
          <w:rFonts w:cs="Cambria"/>
          <w:sz w:val="24"/>
          <w:szCs w:val="24"/>
          <w:vertAlign w:val="superscript"/>
          <w:lang w:val="fr-BE"/>
        </w:rPr>
        <w:t>a</w:t>
      </w:r>
      <w:r w:rsidR="009378CD">
        <w:rPr>
          <w:rFonts w:cs="Cambria"/>
          <w:sz w:val="24"/>
          <w:szCs w:val="24"/>
          <w:lang w:val="fr-BE"/>
        </w:rPr>
        <w:t xml:space="preserve"> edición, París :</w:t>
      </w:r>
      <w:r w:rsidRPr="00BE1E83">
        <w:rPr>
          <w:rFonts w:cs="Cambria"/>
          <w:sz w:val="24"/>
          <w:szCs w:val="24"/>
          <w:lang w:val="fr-BE"/>
        </w:rPr>
        <w:t xml:space="preserve"> Les Éditions de Minuit, 1985</w:t>
      </w:r>
      <w:r>
        <w:rPr>
          <w:rFonts w:cs="Cambria"/>
          <w:sz w:val="24"/>
          <w:szCs w:val="24"/>
          <w:lang w:val="fr-BE"/>
        </w:rPr>
        <w:t>.</w:t>
      </w:r>
    </w:p>
    <w:p w:rsidR="00547EDD" w:rsidRDefault="00547EDD" w:rsidP="003144D4">
      <w:pPr>
        <w:spacing w:after="0" w:line="240" w:lineRule="auto"/>
        <w:rPr>
          <w:rFonts w:cs="Calibri"/>
          <w:sz w:val="24"/>
          <w:szCs w:val="24"/>
          <w:lang w:val="fr-FR"/>
        </w:rPr>
      </w:pPr>
    </w:p>
    <w:p w:rsidR="00836C51" w:rsidRDefault="00547EDD" w:rsidP="003144D4">
      <w:pPr>
        <w:spacing w:after="0" w:line="240" w:lineRule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______.</w:t>
      </w:r>
      <w:r w:rsidRPr="00547EDD">
        <w:rPr>
          <w:rFonts w:cs="Calibri"/>
          <w:sz w:val="24"/>
          <w:szCs w:val="24"/>
          <w:lang w:val="fr-FR"/>
        </w:rPr>
        <w:t xml:space="preserve"> </w:t>
      </w:r>
      <w:r w:rsidRPr="00547EDD">
        <w:rPr>
          <w:rFonts w:cs="Calibri"/>
          <w:i/>
          <w:sz w:val="24"/>
          <w:szCs w:val="24"/>
          <w:lang w:val="fr-FR"/>
        </w:rPr>
        <w:t>Francis Bacon: lógica da sensação</w:t>
      </w:r>
      <w:r w:rsidRPr="00547EDD">
        <w:rPr>
          <w:rFonts w:cs="Calibri"/>
          <w:sz w:val="24"/>
          <w:szCs w:val="24"/>
          <w:lang w:val="fr-FR"/>
        </w:rPr>
        <w:t>. Rio de Janeiro: J. Zahar, 2007.</w:t>
      </w:r>
    </w:p>
    <w:p w:rsidR="00836C51" w:rsidRPr="00836C51" w:rsidRDefault="003144D4" w:rsidP="003144D4">
      <w:pPr>
        <w:spacing w:after="0" w:line="240" w:lineRule="auto"/>
        <w:rPr>
          <w:rFonts w:cs="Calibri"/>
          <w:sz w:val="24"/>
          <w:szCs w:val="24"/>
          <w:lang w:val="fr-FR"/>
        </w:rPr>
      </w:pPr>
      <w:r>
        <w:rPr>
          <w:sz w:val="24"/>
          <w:szCs w:val="24"/>
          <w:lang w:val="es-AR"/>
        </w:rPr>
        <w:t xml:space="preserve">______. </w:t>
      </w:r>
      <w:r w:rsidR="0063224D" w:rsidRPr="00BE1E83">
        <w:rPr>
          <w:i/>
          <w:sz w:val="24"/>
          <w:szCs w:val="24"/>
          <w:lang w:val="es-AR"/>
        </w:rPr>
        <w:t>Francis Bacon. Logique de la sensation</w:t>
      </w:r>
      <w:r w:rsidR="00B836D8">
        <w:rPr>
          <w:sz w:val="24"/>
          <w:szCs w:val="24"/>
          <w:lang w:val="es-AR"/>
        </w:rPr>
        <w:t>.</w:t>
      </w:r>
      <w:r w:rsidR="0063224D" w:rsidRPr="00BE1E83">
        <w:rPr>
          <w:sz w:val="24"/>
          <w:szCs w:val="24"/>
          <w:lang w:val="es-AR"/>
        </w:rPr>
        <w:t xml:space="preserve"> vol. I, 4</w:t>
      </w:r>
      <w:r w:rsidR="0063224D" w:rsidRPr="00BE1E83">
        <w:rPr>
          <w:sz w:val="24"/>
          <w:szCs w:val="24"/>
          <w:vertAlign w:val="superscript"/>
          <w:lang w:val="es-AR"/>
        </w:rPr>
        <w:t>a</w:t>
      </w:r>
      <w:r w:rsidR="009378CD">
        <w:rPr>
          <w:sz w:val="24"/>
          <w:szCs w:val="24"/>
          <w:lang w:val="es-AR"/>
        </w:rPr>
        <w:t xml:space="preserve"> edición, París:</w:t>
      </w:r>
      <w:r w:rsidR="0063224D" w:rsidRPr="00BE1E83">
        <w:rPr>
          <w:sz w:val="24"/>
          <w:szCs w:val="24"/>
          <w:lang w:val="es-AR"/>
        </w:rPr>
        <w:t xml:space="preserve"> Editions de la différence, 1996</w:t>
      </w:r>
      <w:r w:rsidR="000042CF">
        <w:rPr>
          <w:sz w:val="24"/>
          <w:szCs w:val="24"/>
          <w:lang w:val="es-AR"/>
        </w:rPr>
        <w:t>.</w:t>
      </w:r>
    </w:p>
    <w:p w:rsidR="00836C51" w:rsidRPr="00836C51" w:rsidRDefault="00836C51" w:rsidP="003144D4">
      <w:pPr>
        <w:spacing w:after="0" w:line="240" w:lineRule="auto"/>
        <w:rPr>
          <w:rFonts w:cs="Cambria"/>
          <w:color w:val="FF0000"/>
          <w:sz w:val="24"/>
          <w:szCs w:val="24"/>
          <w:lang w:val="fr-BE"/>
        </w:rPr>
      </w:pPr>
    </w:p>
    <w:p w:rsidR="0063224D" w:rsidRDefault="003144D4" w:rsidP="003144D4">
      <w:pPr>
        <w:spacing w:after="0" w:line="240" w:lineRule="auto"/>
        <w:rPr>
          <w:rFonts w:cs="Cambria"/>
          <w:sz w:val="24"/>
          <w:szCs w:val="24"/>
          <w:lang w:val="fr-BE"/>
        </w:rPr>
      </w:pPr>
      <w:r>
        <w:rPr>
          <w:rFonts w:cs="Calibri"/>
          <w:sz w:val="24"/>
          <w:szCs w:val="24"/>
          <w:lang w:val="fr-FR"/>
        </w:rPr>
        <w:t>DÉOTTE</w:t>
      </w:r>
      <w:r w:rsidR="0063224D" w:rsidRPr="00BE1E83">
        <w:rPr>
          <w:rFonts w:cs="Cambria"/>
          <w:smallCaps/>
          <w:sz w:val="24"/>
          <w:szCs w:val="24"/>
          <w:lang w:val="fr-BE"/>
        </w:rPr>
        <w:t>,</w:t>
      </w:r>
      <w:r>
        <w:rPr>
          <w:rFonts w:cs="Cambria"/>
          <w:sz w:val="24"/>
          <w:szCs w:val="24"/>
          <w:lang w:val="fr-BE"/>
        </w:rPr>
        <w:t xml:space="preserve"> Jean-Louis.</w:t>
      </w:r>
      <w:r w:rsidR="0063224D" w:rsidRPr="00BE1E83">
        <w:rPr>
          <w:rFonts w:cs="Cambria"/>
          <w:sz w:val="24"/>
          <w:szCs w:val="24"/>
          <w:lang w:val="fr-BE"/>
        </w:rPr>
        <w:t xml:space="preserve"> </w:t>
      </w:r>
      <w:r w:rsidR="0063224D" w:rsidRPr="00BE1E83">
        <w:rPr>
          <w:rFonts w:cs="Cambria"/>
          <w:i/>
          <w:sz w:val="24"/>
          <w:szCs w:val="24"/>
          <w:lang w:val="fr-BE"/>
        </w:rPr>
        <w:t>L’homme de verre. Esthétiques benjaminiennes</w:t>
      </w:r>
      <w:r w:rsidR="00B836D8">
        <w:rPr>
          <w:rFonts w:cs="Cambria"/>
          <w:sz w:val="24"/>
          <w:szCs w:val="24"/>
          <w:lang w:val="fr-BE"/>
        </w:rPr>
        <w:t xml:space="preserve">. </w:t>
      </w:r>
      <w:r w:rsidR="0063224D" w:rsidRPr="00BE1E83">
        <w:rPr>
          <w:rFonts w:cs="Cambria"/>
          <w:sz w:val="24"/>
          <w:szCs w:val="24"/>
          <w:lang w:val="fr-BE"/>
        </w:rPr>
        <w:t>1</w:t>
      </w:r>
      <w:r w:rsidR="0063224D" w:rsidRPr="00BE1E83">
        <w:rPr>
          <w:rFonts w:cs="Cambria"/>
          <w:sz w:val="24"/>
          <w:szCs w:val="24"/>
          <w:vertAlign w:val="superscript"/>
          <w:lang w:val="fr-BE"/>
        </w:rPr>
        <w:t>a</w:t>
      </w:r>
      <w:r w:rsidR="0063224D" w:rsidRPr="00BE1E83">
        <w:rPr>
          <w:rFonts w:cs="Cambria"/>
          <w:sz w:val="24"/>
          <w:szCs w:val="24"/>
          <w:lang w:val="fr-BE"/>
        </w:rPr>
        <w:t xml:space="preserve"> edición, </w:t>
      </w:r>
      <w:r w:rsidR="009378CD">
        <w:rPr>
          <w:rFonts w:cs="Cambria"/>
          <w:sz w:val="24"/>
          <w:szCs w:val="24"/>
          <w:lang w:val="fr-BE"/>
        </w:rPr>
        <w:t>París :</w:t>
      </w:r>
      <w:r w:rsidR="0063224D" w:rsidRPr="00BE1E83">
        <w:rPr>
          <w:rFonts w:cs="Cambria"/>
          <w:sz w:val="24"/>
          <w:szCs w:val="24"/>
          <w:lang w:val="fr-BE"/>
        </w:rPr>
        <w:t xml:space="preserve"> L’Harmattan, 1998</w:t>
      </w:r>
      <w:r w:rsidR="000042CF">
        <w:rPr>
          <w:rFonts w:cs="Cambria"/>
          <w:sz w:val="24"/>
          <w:szCs w:val="24"/>
          <w:lang w:val="fr-BE"/>
        </w:rPr>
        <w:t>.</w:t>
      </w:r>
    </w:p>
    <w:p w:rsidR="003144D4" w:rsidRDefault="003144D4" w:rsidP="003144D4">
      <w:pPr>
        <w:spacing w:after="0" w:line="240" w:lineRule="auto"/>
        <w:rPr>
          <w:rFonts w:cs="Cambria"/>
          <w:sz w:val="24"/>
          <w:szCs w:val="24"/>
          <w:lang w:val="fr-BE"/>
        </w:rPr>
      </w:pPr>
    </w:p>
    <w:p w:rsidR="0063224D" w:rsidRDefault="003144D4" w:rsidP="003144D4">
      <w:pPr>
        <w:spacing w:after="0" w:line="240" w:lineRule="auto"/>
        <w:rPr>
          <w:sz w:val="24"/>
          <w:szCs w:val="24"/>
          <w:lang w:val="fr-BE"/>
        </w:rPr>
      </w:pPr>
      <w:r>
        <w:rPr>
          <w:rFonts w:cs="Cambria"/>
          <w:sz w:val="24"/>
          <w:szCs w:val="24"/>
          <w:lang w:val="fr-BE"/>
        </w:rPr>
        <w:t>DIDI-HUBERMAN, Georges.</w:t>
      </w:r>
      <w:r w:rsidR="0063224D" w:rsidRPr="00BE1E83">
        <w:rPr>
          <w:rFonts w:cs="Cambria"/>
          <w:sz w:val="24"/>
          <w:szCs w:val="24"/>
          <w:lang w:val="fr-BE"/>
        </w:rPr>
        <w:t xml:space="preserve"> </w:t>
      </w:r>
      <w:r w:rsidR="0063224D" w:rsidRPr="00BE1E83">
        <w:rPr>
          <w:i/>
          <w:sz w:val="24"/>
          <w:szCs w:val="24"/>
          <w:lang w:val="fr-BE"/>
        </w:rPr>
        <w:t>La ressemblance par contact. Archéologie, anachroni</w:t>
      </w:r>
      <w:r w:rsidR="00B836D8">
        <w:rPr>
          <w:i/>
          <w:sz w:val="24"/>
          <w:szCs w:val="24"/>
          <w:lang w:val="fr-BE"/>
        </w:rPr>
        <w:t xml:space="preserve">sme et modernité de l’empreinte. </w:t>
      </w:r>
      <w:r w:rsidR="009378CD">
        <w:rPr>
          <w:sz w:val="24"/>
          <w:szCs w:val="24"/>
          <w:lang w:val="fr-BE"/>
        </w:rPr>
        <w:t>1ª edición, París:</w:t>
      </w:r>
      <w:r w:rsidR="0063224D" w:rsidRPr="00BE1E83">
        <w:rPr>
          <w:sz w:val="24"/>
          <w:szCs w:val="24"/>
          <w:lang w:val="fr-BE"/>
        </w:rPr>
        <w:t xml:space="preserve"> Minuit, 2008</w:t>
      </w:r>
      <w:r w:rsidR="000042CF">
        <w:rPr>
          <w:sz w:val="24"/>
          <w:szCs w:val="24"/>
          <w:lang w:val="fr-BE"/>
        </w:rPr>
        <w:t>.</w:t>
      </w:r>
    </w:p>
    <w:p w:rsidR="003144D4" w:rsidRPr="00BE1E83" w:rsidRDefault="003144D4" w:rsidP="003144D4">
      <w:pPr>
        <w:spacing w:after="0" w:line="240" w:lineRule="auto"/>
        <w:rPr>
          <w:rFonts w:cs="Cambria"/>
          <w:sz w:val="24"/>
          <w:szCs w:val="24"/>
          <w:lang w:val="fr-BE"/>
        </w:rPr>
      </w:pPr>
    </w:p>
    <w:p w:rsidR="0063224D" w:rsidRDefault="003144D4" w:rsidP="003144D4">
      <w:pPr>
        <w:spacing w:after="0" w:line="240" w:lineRule="auto"/>
        <w:rPr>
          <w:rFonts w:cs="Cambria"/>
          <w:sz w:val="24"/>
          <w:szCs w:val="24"/>
          <w:lang w:val="fr-BE"/>
        </w:rPr>
      </w:pPr>
      <w:r w:rsidRPr="009E5833">
        <w:rPr>
          <w:sz w:val="24"/>
          <w:szCs w:val="24"/>
          <w:lang w:val="fr-BE"/>
        </w:rPr>
        <w:t xml:space="preserve">______. </w:t>
      </w:r>
      <w:r w:rsidR="0063224D" w:rsidRPr="00BE1E83">
        <w:rPr>
          <w:rFonts w:cs="Cambria"/>
          <w:i/>
          <w:sz w:val="24"/>
          <w:szCs w:val="24"/>
          <w:lang w:val="fr-BE"/>
        </w:rPr>
        <w:t>L’image survivante. Histoire de l’art et temps des fantômes selon Aby Warburg</w:t>
      </w:r>
      <w:r w:rsidR="001075E0">
        <w:rPr>
          <w:rFonts w:cs="Cambria"/>
          <w:sz w:val="24"/>
          <w:szCs w:val="24"/>
          <w:lang w:val="fr-BE"/>
        </w:rPr>
        <w:t>.</w:t>
      </w:r>
      <w:r w:rsidR="0063224D" w:rsidRPr="00BE1E83">
        <w:rPr>
          <w:rFonts w:cs="Cambria"/>
          <w:sz w:val="24"/>
          <w:szCs w:val="24"/>
          <w:lang w:val="fr-BE"/>
        </w:rPr>
        <w:t xml:space="preserve"> 1</w:t>
      </w:r>
      <w:r w:rsidR="0063224D" w:rsidRPr="00BE1E83">
        <w:rPr>
          <w:rFonts w:cs="Cambria"/>
          <w:sz w:val="24"/>
          <w:szCs w:val="24"/>
          <w:vertAlign w:val="superscript"/>
          <w:lang w:val="fr-BE"/>
        </w:rPr>
        <w:t>a</w:t>
      </w:r>
      <w:r w:rsidR="009378CD">
        <w:rPr>
          <w:rFonts w:cs="Cambria"/>
          <w:sz w:val="24"/>
          <w:szCs w:val="24"/>
          <w:lang w:val="fr-BE"/>
        </w:rPr>
        <w:t xml:space="preserve"> edición, París:</w:t>
      </w:r>
      <w:r w:rsidR="0063224D" w:rsidRPr="00BE1E83">
        <w:rPr>
          <w:rFonts w:cs="Cambria"/>
          <w:sz w:val="24"/>
          <w:szCs w:val="24"/>
          <w:lang w:val="fr-BE"/>
        </w:rPr>
        <w:t xml:space="preserve"> Les Éditions de Minuit, 2002</w:t>
      </w:r>
      <w:r w:rsidR="000042CF">
        <w:rPr>
          <w:rFonts w:cs="Cambria"/>
          <w:sz w:val="24"/>
          <w:szCs w:val="24"/>
          <w:lang w:val="fr-BE"/>
        </w:rPr>
        <w:t>.</w:t>
      </w:r>
    </w:p>
    <w:p w:rsidR="00E52A0C" w:rsidRDefault="00E52A0C" w:rsidP="003144D4">
      <w:pPr>
        <w:spacing w:after="0" w:line="240" w:lineRule="auto"/>
        <w:rPr>
          <w:rFonts w:cs="Cambria"/>
          <w:sz w:val="24"/>
          <w:szCs w:val="24"/>
          <w:lang w:val="fr-BE"/>
        </w:rPr>
      </w:pPr>
    </w:p>
    <w:p w:rsidR="00E52A0C" w:rsidRPr="00E52A0C" w:rsidRDefault="00E52A0C" w:rsidP="003144D4">
      <w:pPr>
        <w:spacing w:after="0" w:line="240" w:lineRule="auto"/>
        <w:rPr>
          <w:rFonts w:cs="Cambria"/>
          <w:sz w:val="24"/>
          <w:szCs w:val="24"/>
          <w:lang w:val="fr-BE"/>
        </w:rPr>
      </w:pPr>
      <w:r w:rsidRPr="009E5833">
        <w:rPr>
          <w:sz w:val="24"/>
          <w:szCs w:val="24"/>
        </w:rPr>
        <w:t xml:space="preserve">______. </w:t>
      </w:r>
      <w:r w:rsidRPr="009E5833">
        <w:rPr>
          <w:i/>
          <w:sz w:val="24"/>
          <w:szCs w:val="24"/>
        </w:rPr>
        <w:t xml:space="preserve">Imagem Sobrevivente. Historia Da Arte E Tempo Dos Fantasmas Segundo </w:t>
      </w:r>
      <w:proofErr w:type="spellStart"/>
      <w:r w:rsidRPr="009E5833">
        <w:rPr>
          <w:i/>
          <w:sz w:val="24"/>
          <w:szCs w:val="24"/>
        </w:rPr>
        <w:t>Aby</w:t>
      </w:r>
      <w:proofErr w:type="spellEnd"/>
      <w:r w:rsidRPr="009E5833">
        <w:rPr>
          <w:i/>
          <w:sz w:val="24"/>
          <w:szCs w:val="24"/>
        </w:rPr>
        <w:t xml:space="preserve"> </w:t>
      </w:r>
      <w:proofErr w:type="spellStart"/>
      <w:r w:rsidRPr="009E5833">
        <w:rPr>
          <w:i/>
          <w:sz w:val="24"/>
          <w:szCs w:val="24"/>
        </w:rPr>
        <w:t>Warburg</w:t>
      </w:r>
      <w:proofErr w:type="spellEnd"/>
      <w:r w:rsidRPr="009E5833">
        <w:rPr>
          <w:i/>
          <w:sz w:val="24"/>
          <w:szCs w:val="24"/>
        </w:rPr>
        <w:t xml:space="preserve">. </w:t>
      </w:r>
      <w:r>
        <w:rPr>
          <w:sz w:val="24"/>
          <w:szCs w:val="24"/>
          <w:lang w:val="es-AR"/>
        </w:rPr>
        <w:t>1ª ed., Contraponto, 2013.</w:t>
      </w:r>
    </w:p>
    <w:p w:rsidR="003144D4" w:rsidRPr="00BE1E83" w:rsidRDefault="003144D4" w:rsidP="003144D4">
      <w:pPr>
        <w:spacing w:after="0" w:line="240" w:lineRule="auto"/>
        <w:rPr>
          <w:rFonts w:cs="Cambria"/>
          <w:sz w:val="24"/>
          <w:szCs w:val="24"/>
          <w:lang w:val="fr-BE"/>
        </w:rPr>
      </w:pPr>
    </w:p>
    <w:p w:rsidR="0063224D" w:rsidRDefault="003144D4" w:rsidP="003144D4">
      <w:pPr>
        <w:spacing w:after="0" w:line="240" w:lineRule="auto"/>
        <w:rPr>
          <w:sz w:val="24"/>
          <w:szCs w:val="24"/>
          <w:lang w:val="es-ES_tradnl"/>
        </w:rPr>
      </w:pPr>
      <w:r>
        <w:rPr>
          <w:smallCaps/>
          <w:sz w:val="24"/>
          <w:szCs w:val="24"/>
          <w:lang w:val="es-ES_tradnl"/>
        </w:rPr>
        <w:t>DOLAR</w:t>
      </w:r>
      <w:r w:rsidR="0063224D" w:rsidRPr="00BE1E83">
        <w:rPr>
          <w:smallCaps/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Mladen</w:t>
      </w:r>
      <w:proofErr w:type="spellEnd"/>
      <w:r>
        <w:rPr>
          <w:sz w:val="24"/>
          <w:szCs w:val="24"/>
          <w:lang w:val="es-ES_tradnl"/>
        </w:rPr>
        <w:t xml:space="preserve">. </w:t>
      </w:r>
      <w:r w:rsidR="0063224D" w:rsidRPr="00BE1E83">
        <w:rPr>
          <w:sz w:val="24"/>
          <w:szCs w:val="24"/>
          <w:lang w:val="es-ES_tradnl"/>
        </w:rPr>
        <w:t>“</w:t>
      </w:r>
      <w:proofErr w:type="spellStart"/>
      <w:r w:rsidR="0063224D" w:rsidRPr="00BE1E83">
        <w:rPr>
          <w:sz w:val="24"/>
          <w:szCs w:val="24"/>
          <w:lang w:val="es-ES_tradnl"/>
        </w:rPr>
        <w:t>Beyond</w:t>
      </w:r>
      <w:proofErr w:type="spellEnd"/>
      <w:r w:rsidR="0063224D" w:rsidRPr="00BE1E83">
        <w:rPr>
          <w:sz w:val="24"/>
          <w:szCs w:val="24"/>
          <w:lang w:val="es-ES_tradnl"/>
        </w:rPr>
        <w:t xml:space="preserve"> </w:t>
      </w:r>
      <w:proofErr w:type="spellStart"/>
      <w:r w:rsidR="0063224D" w:rsidRPr="00BE1E83">
        <w:rPr>
          <w:sz w:val="24"/>
          <w:szCs w:val="24"/>
          <w:lang w:val="es-ES_tradnl"/>
        </w:rPr>
        <w:t>Interpellation</w:t>
      </w:r>
      <w:proofErr w:type="spellEnd"/>
      <w:r w:rsidR="00B836D8">
        <w:rPr>
          <w:sz w:val="24"/>
          <w:szCs w:val="24"/>
          <w:lang w:val="es-ES_tradnl"/>
        </w:rPr>
        <w:t>”.</w:t>
      </w:r>
      <w:r w:rsidR="0063224D" w:rsidRPr="00BE1E83">
        <w:rPr>
          <w:sz w:val="24"/>
          <w:szCs w:val="24"/>
          <w:lang w:val="es-ES_tradnl"/>
        </w:rPr>
        <w:t xml:space="preserve"> </w:t>
      </w:r>
      <w:proofErr w:type="spellStart"/>
      <w:r w:rsidR="0063224D" w:rsidRPr="00BE1E83">
        <w:rPr>
          <w:i/>
          <w:sz w:val="24"/>
          <w:szCs w:val="24"/>
          <w:lang w:val="es-ES_tradnl"/>
        </w:rPr>
        <w:t>Qui</w:t>
      </w:r>
      <w:proofErr w:type="spellEnd"/>
      <w:r w:rsidR="0063224D" w:rsidRPr="00BE1E83">
        <w:rPr>
          <w:i/>
          <w:sz w:val="24"/>
          <w:szCs w:val="24"/>
          <w:lang w:val="es-ES_tradnl"/>
        </w:rPr>
        <w:t xml:space="preserve"> Parle,</w:t>
      </w:r>
      <w:r w:rsidR="0063224D" w:rsidRPr="00BE1E83">
        <w:rPr>
          <w:sz w:val="24"/>
          <w:szCs w:val="24"/>
          <w:lang w:val="es-ES_tradnl"/>
        </w:rPr>
        <w:t xml:space="preserve"> n</w:t>
      </w:r>
      <w:r w:rsidR="0063224D" w:rsidRPr="00BE1E83">
        <w:rPr>
          <w:sz w:val="24"/>
          <w:szCs w:val="24"/>
          <w:vertAlign w:val="superscript"/>
          <w:lang w:val="es-ES_tradnl"/>
        </w:rPr>
        <w:t>o</w:t>
      </w:r>
      <w:r w:rsidR="0063224D" w:rsidRPr="00BE1E83">
        <w:rPr>
          <w:sz w:val="24"/>
          <w:szCs w:val="24"/>
          <w:lang w:val="es-ES_tradnl"/>
        </w:rPr>
        <w:t xml:space="preserve"> 2</w:t>
      </w:r>
      <w:r w:rsidR="000042CF">
        <w:rPr>
          <w:sz w:val="24"/>
          <w:szCs w:val="24"/>
          <w:lang w:val="es-ES_tradnl"/>
        </w:rPr>
        <w:t>, primavera-verano de 1993, p</w:t>
      </w:r>
      <w:r w:rsidR="0063224D" w:rsidRPr="00BE1E83">
        <w:rPr>
          <w:sz w:val="24"/>
          <w:szCs w:val="24"/>
          <w:lang w:val="es-ES_tradnl"/>
        </w:rPr>
        <w:t>. 73-96.</w:t>
      </w:r>
    </w:p>
    <w:p w:rsidR="003144D4" w:rsidRPr="00BE1E83" w:rsidRDefault="003144D4" w:rsidP="003144D4">
      <w:pPr>
        <w:spacing w:after="0" w:line="240" w:lineRule="auto"/>
        <w:rPr>
          <w:sz w:val="24"/>
          <w:szCs w:val="24"/>
          <w:lang w:val="es-ES_tradnl"/>
        </w:rPr>
      </w:pPr>
    </w:p>
    <w:p w:rsidR="0063224D" w:rsidRDefault="00836981" w:rsidP="00836981">
      <w:pPr>
        <w:spacing w:after="0" w:line="240" w:lineRule="auto"/>
        <w:rPr>
          <w:sz w:val="24"/>
          <w:szCs w:val="24"/>
          <w:lang w:val="es-AR"/>
        </w:rPr>
      </w:pPr>
      <w:r>
        <w:rPr>
          <w:smallCaps/>
          <w:sz w:val="24"/>
          <w:szCs w:val="24"/>
          <w:lang w:val="es-AR"/>
        </w:rPr>
        <w:t>ESPOSITO</w:t>
      </w:r>
      <w:r w:rsidR="0063224D" w:rsidRPr="00BE1E83">
        <w:rPr>
          <w:sz w:val="24"/>
          <w:szCs w:val="24"/>
          <w:lang w:val="es-AR"/>
        </w:rPr>
        <w:t>, Roberto</w:t>
      </w:r>
      <w:r>
        <w:rPr>
          <w:sz w:val="24"/>
          <w:szCs w:val="24"/>
          <w:lang w:val="es-AR"/>
        </w:rPr>
        <w:t xml:space="preserve">. </w:t>
      </w:r>
      <w:r w:rsidR="0063224D" w:rsidRPr="00BE1E83">
        <w:rPr>
          <w:i/>
          <w:sz w:val="24"/>
          <w:szCs w:val="24"/>
          <w:lang w:val="es-AR"/>
        </w:rPr>
        <w:t>Communitas. Origen y destino de la comunidad</w:t>
      </w:r>
      <w:r w:rsidR="0063224D" w:rsidRPr="00BE1E83">
        <w:rPr>
          <w:sz w:val="24"/>
          <w:szCs w:val="24"/>
          <w:lang w:val="es-AR"/>
        </w:rPr>
        <w:t>. Traducción de Carlo Rodolfo Molinari Marotto, 1ª edición (2</w:t>
      </w:r>
      <w:r w:rsidR="0063224D" w:rsidRPr="00BE1E83">
        <w:rPr>
          <w:sz w:val="24"/>
          <w:szCs w:val="24"/>
          <w:vertAlign w:val="superscript"/>
          <w:lang w:val="es-AR"/>
        </w:rPr>
        <w:t>a</w:t>
      </w:r>
      <w:r w:rsidR="00BC5996">
        <w:rPr>
          <w:sz w:val="24"/>
          <w:szCs w:val="24"/>
          <w:lang w:val="es-AR"/>
        </w:rPr>
        <w:t xml:space="preserve"> reimp.), Buenos Aires/Madrid: </w:t>
      </w:r>
      <w:r w:rsidR="0063224D" w:rsidRPr="00BE1E83">
        <w:rPr>
          <w:sz w:val="24"/>
          <w:szCs w:val="24"/>
          <w:lang w:val="es-AR"/>
        </w:rPr>
        <w:t>Amorrortu, 2012</w:t>
      </w:r>
      <w:r w:rsidR="000042CF">
        <w:rPr>
          <w:sz w:val="24"/>
          <w:szCs w:val="24"/>
          <w:lang w:val="es-AR"/>
        </w:rPr>
        <w:t>.</w:t>
      </w:r>
    </w:p>
    <w:p w:rsidR="001570B7" w:rsidRDefault="001570B7" w:rsidP="00836981">
      <w:pPr>
        <w:spacing w:after="0" w:line="240" w:lineRule="auto"/>
        <w:rPr>
          <w:sz w:val="24"/>
          <w:szCs w:val="24"/>
          <w:lang w:val="es-AR"/>
        </w:rPr>
      </w:pPr>
    </w:p>
    <w:p w:rsidR="001570B7" w:rsidRPr="009E5833" w:rsidRDefault="001570B7" w:rsidP="00836981">
      <w:pPr>
        <w:spacing w:after="0" w:line="240" w:lineRule="auto"/>
        <w:rPr>
          <w:sz w:val="24"/>
          <w:szCs w:val="24"/>
        </w:rPr>
      </w:pPr>
      <w:r w:rsidRPr="009E5833">
        <w:rPr>
          <w:sz w:val="24"/>
          <w:szCs w:val="24"/>
        </w:rPr>
        <w:t xml:space="preserve">FOUCAULT, Michel. </w:t>
      </w:r>
      <w:r w:rsidRPr="009E5833">
        <w:rPr>
          <w:i/>
          <w:sz w:val="24"/>
          <w:szCs w:val="24"/>
        </w:rPr>
        <w:t>A ordem do discurso</w:t>
      </w:r>
      <w:r w:rsidRPr="009E5833">
        <w:rPr>
          <w:sz w:val="24"/>
          <w:szCs w:val="24"/>
        </w:rPr>
        <w:t>. São Paulo: Loyola, 1996.</w:t>
      </w:r>
    </w:p>
    <w:p w:rsidR="00836981" w:rsidRPr="009E5833" w:rsidRDefault="00836981" w:rsidP="00836981">
      <w:pPr>
        <w:spacing w:after="0" w:line="240" w:lineRule="auto"/>
        <w:rPr>
          <w:sz w:val="24"/>
          <w:szCs w:val="24"/>
        </w:rPr>
      </w:pPr>
    </w:p>
    <w:p w:rsidR="0063224D" w:rsidRPr="00BE1E83" w:rsidRDefault="001570B7" w:rsidP="003937F3">
      <w:pPr>
        <w:spacing w:after="0" w:line="240" w:lineRule="auto"/>
        <w:rPr>
          <w:sz w:val="24"/>
          <w:szCs w:val="24"/>
          <w:lang w:val="es-AR"/>
        </w:rPr>
      </w:pPr>
      <w:r w:rsidRPr="009E5833">
        <w:rPr>
          <w:sz w:val="24"/>
          <w:szCs w:val="24"/>
        </w:rPr>
        <w:t xml:space="preserve">______. </w:t>
      </w:r>
      <w:r w:rsidR="0063224D" w:rsidRPr="00BE1E83">
        <w:rPr>
          <w:i/>
          <w:sz w:val="24"/>
          <w:szCs w:val="24"/>
          <w:lang w:val="fr-FR"/>
        </w:rPr>
        <w:t>L’ordre du discours</w:t>
      </w:r>
      <w:r w:rsidR="0063224D" w:rsidRPr="00BE1E83">
        <w:rPr>
          <w:sz w:val="24"/>
          <w:szCs w:val="24"/>
          <w:lang w:val="fr-FR"/>
        </w:rPr>
        <w:t xml:space="preserve">. </w:t>
      </w:r>
      <w:r w:rsidR="00BC5996">
        <w:rPr>
          <w:sz w:val="24"/>
          <w:szCs w:val="24"/>
          <w:lang w:val="es-AR"/>
        </w:rPr>
        <w:t>Paris:</w:t>
      </w:r>
      <w:r w:rsidR="0063224D" w:rsidRPr="00BE1E83">
        <w:rPr>
          <w:sz w:val="24"/>
          <w:szCs w:val="24"/>
          <w:lang w:val="es-AR"/>
        </w:rPr>
        <w:t xml:space="preserve"> Gallimard, 1970. En español: </w:t>
      </w:r>
    </w:p>
    <w:p w:rsidR="001570B7" w:rsidRDefault="00E932F5" w:rsidP="003937F3">
      <w:pPr>
        <w:spacing w:after="0" w:line="240" w:lineRule="auto"/>
        <w:rPr>
          <w:rStyle w:val="Hyperlink"/>
          <w:sz w:val="24"/>
          <w:szCs w:val="24"/>
          <w:lang w:val="es-AR"/>
        </w:rPr>
      </w:pPr>
      <w:hyperlink r:id="rId7" w:history="1">
        <w:r w:rsidR="0063224D" w:rsidRPr="00BE1E83">
          <w:rPr>
            <w:rStyle w:val="Hyperlink"/>
            <w:sz w:val="24"/>
            <w:szCs w:val="24"/>
            <w:lang w:val="es-AR"/>
          </w:rPr>
          <w:t>http://www.sociologia.cl/El%20orden%20del%20discurso.doc</w:t>
        </w:r>
      </w:hyperlink>
    </w:p>
    <w:p w:rsidR="009F379D" w:rsidRPr="00BE1E83" w:rsidRDefault="009F379D" w:rsidP="003937F3">
      <w:pPr>
        <w:spacing w:after="0" w:line="240" w:lineRule="auto"/>
        <w:rPr>
          <w:sz w:val="24"/>
          <w:szCs w:val="24"/>
          <w:lang w:val="es-AR"/>
        </w:rPr>
      </w:pPr>
    </w:p>
    <w:p w:rsidR="00D859A4" w:rsidRPr="009E5833" w:rsidRDefault="003E53EC" w:rsidP="00836981">
      <w:pPr>
        <w:spacing w:after="0" w:line="240" w:lineRule="auto"/>
        <w:rPr>
          <w:sz w:val="24"/>
          <w:szCs w:val="24"/>
          <w:lang w:val="es-AR"/>
        </w:rPr>
      </w:pPr>
      <w:r w:rsidRPr="009E5833">
        <w:rPr>
          <w:sz w:val="24"/>
          <w:szCs w:val="24"/>
          <w:lang w:val="es-AR"/>
        </w:rPr>
        <w:t>LACAN, Jacques</w:t>
      </w:r>
      <w:r w:rsidR="00836981">
        <w:rPr>
          <w:sz w:val="24"/>
          <w:szCs w:val="24"/>
          <w:lang w:val="es-AR"/>
        </w:rPr>
        <w:t xml:space="preserve">. </w:t>
      </w:r>
      <w:r w:rsidRPr="009E5833">
        <w:rPr>
          <w:i/>
          <w:sz w:val="24"/>
          <w:szCs w:val="24"/>
          <w:lang w:val="es-AR"/>
        </w:rPr>
        <w:t xml:space="preserve">Le </w:t>
      </w:r>
      <w:proofErr w:type="spellStart"/>
      <w:r w:rsidRPr="009E5833">
        <w:rPr>
          <w:i/>
          <w:sz w:val="24"/>
          <w:szCs w:val="24"/>
          <w:lang w:val="es-AR"/>
        </w:rPr>
        <w:t>Sémin</w:t>
      </w:r>
      <w:r w:rsidR="0063224D" w:rsidRPr="009E5833">
        <w:rPr>
          <w:i/>
          <w:sz w:val="24"/>
          <w:szCs w:val="24"/>
          <w:lang w:val="es-AR"/>
        </w:rPr>
        <w:t>aire</w:t>
      </w:r>
      <w:proofErr w:type="spellEnd"/>
      <w:r w:rsidR="0063224D" w:rsidRPr="009E5833">
        <w:rPr>
          <w:i/>
          <w:sz w:val="24"/>
          <w:szCs w:val="24"/>
          <w:lang w:val="es-AR"/>
        </w:rPr>
        <w:t xml:space="preserve">. </w:t>
      </w:r>
      <w:proofErr w:type="spellStart"/>
      <w:r w:rsidR="0063224D" w:rsidRPr="009E5833">
        <w:rPr>
          <w:i/>
          <w:sz w:val="24"/>
          <w:szCs w:val="24"/>
          <w:lang w:val="es-AR"/>
        </w:rPr>
        <w:t>Livre</w:t>
      </w:r>
      <w:proofErr w:type="spellEnd"/>
      <w:r w:rsidR="0063224D" w:rsidRPr="009E5833">
        <w:rPr>
          <w:i/>
          <w:sz w:val="24"/>
          <w:szCs w:val="24"/>
          <w:lang w:val="es-AR"/>
        </w:rPr>
        <w:t xml:space="preserve"> XX, </w:t>
      </w:r>
      <w:proofErr w:type="spellStart"/>
      <w:r w:rsidR="0063224D" w:rsidRPr="009E5833">
        <w:rPr>
          <w:i/>
          <w:sz w:val="24"/>
          <w:szCs w:val="24"/>
          <w:lang w:val="es-AR"/>
        </w:rPr>
        <w:t>Encore</w:t>
      </w:r>
      <w:proofErr w:type="spellEnd"/>
      <w:r w:rsidR="0063224D" w:rsidRPr="009E5833">
        <w:rPr>
          <w:i/>
          <w:sz w:val="24"/>
          <w:szCs w:val="24"/>
          <w:lang w:val="es-AR"/>
        </w:rPr>
        <w:t>, 1972-73</w:t>
      </w:r>
      <w:r w:rsidR="00BC5996" w:rsidRPr="009E5833">
        <w:rPr>
          <w:sz w:val="24"/>
          <w:szCs w:val="24"/>
          <w:lang w:val="es-AR"/>
        </w:rPr>
        <w:t xml:space="preserve">. París: </w:t>
      </w:r>
      <w:proofErr w:type="spellStart"/>
      <w:r w:rsidR="0063224D" w:rsidRPr="009E5833">
        <w:rPr>
          <w:sz w:val="24"/>
          <w:szCs w:val="24"/>
          <w:lang w:val="es-AR"/>
        </w:rPr>
        <w:t>Seuil</w:t>
      </w:r>
      <w:proofErr w:type="spellEnd"/>
      <w:r w:rsidR="0063224D" w:rsidRPr="009E5833">
        <w:rPr>
          <w:sz w:val="24"/>
          <w:szCs w:val="24"/>
          <w:lang w:val="es-AR"/>
        </w:rPr>
        <w:t xml:space="preserve"> 1975</w:t>
      </w:r>
      <w:r w:rsidR="000042CF" w:rsidRPr="009E5833">
        <w:rPr>
          <w:sz w:val="24"/>
          <w:szCs w:val="24"/>
          <w:lang w:val="es-AR"/>
        </w:rPr>
        <w:t>.</w:t>
      </w:r>
    </w:p>
    <w:p w:rsidR="0063224D" w:rsidRDefault="00836981" w:rsidP="00836981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AR"/>
        </w:rPr>
        <w:t xml:space="preserve">______. </w:t>
      </w:r>
      <w:r w:rsidR="0063224D" w:rsidRPr="00BE1E83">
        <w:rPr>
          <w:i/>
          <w:sz w:val="24"/>
          <w:szCs w:val="24"/>
          <w:lang w:val="es-ES_tradnl"/>
        </w:rPr>
        <w:t xml:space="preserve">Le </w:t>
      </w:r>
      <w:proofErr w:type="spellStart"/>
      <w:r w:rsidR="0063224D" w:rsidRPr="00BE1E83">
        <w:rPr>
          <w:i/>
          <w:sz w:val="24"/>
          <w:szCs w:val="24"/>
          <w:lang w:val="es-ES_tradnl"/>
        </w:rPr>
        <w:t>Séminaire</w:t>
      </w:r>
      <w:proofErr w:type="spellEnd"/>
      <w:r w:rsidR="0063224D" w:rsidRPr="00BE1E83">
        <w:rPr>
          <w:i/>
          <w:sz w:val="24"/>
          <w:szCs w:val="24"/>
          <w:lang w:val="es-ES_tradnl"/>
        </w:rPr>
        <w:t xml:space="preserve">, </w:t>
      </w:r>
      <w:proofErr w:type="spellStart"/>
      <w:r w:rsidR="0063224D" w:rsidRPr="00BE1E83">
        <w:rPr>
          <w:i/>
          <w:sz w:val="24"/>
          <w:szCs w:val="24"/>
          <w:lang w:val="es-ES_tradnl"/>
        </w:rPr>
        <w:t>livre</w:t>
      </w:r>
      <w:proofErr w:type="spellEnd"/>
      <w:r w:rsidR="0063224D" w:rsidRPr="00BE1E83">
        <w:rPr>
          <w:i/>
          <w:sz w:val="24"/>
          <w:szCs w:val="24"/>
          <w:lang w:val="es-ES_tradnl"/>
        </w:rPr>
        <w:t xml:space="preserve"> IX. Les </w:t>
      </w:r>
      <w:proofErr w:type="spellStart"/>
      <w:r w:rsidR="0063224D" w:rsidRPr="00BE1E83">
        <w:rPr>
          <w:i/>
          <w:sz w:val="24"/>
          <w:szCs w:val="24"/>
          <w:lang w:val="es-ES_tradnl"/>
        </w:rPr>
        <w:t>quatre</w:t>
      </w:r>
      <w:proofErr w:type="spellEnd"/>
      <w:r w:rsidR="0063224D" w:rsidRPr="00BE1E83">
        <w:rPr>
          <w:i/>
          <w:sz w:val="24"/>
          <w:szCs w:val="24"/>
          <w:lang w:val="es-ES_tradnl"/>
        </w:rPr>
        <w:t xml:space="preserve"> </w:t>
      </w:r>
      <w:proofErr w:type="spellStart"/>
      <w:r w:rsidR="0063224D" w:rsidRPr="00BE1E83">
        <w:rPr>
          <w:i/>
          <w:sz w:val="24"/>
          <w:szCs w:val="24"/>
          <w:lang w:val="es-ES_tradnl"/>
        </w:rPr>
        <w:t>concepts</w:t>
      </w:r>
      <w:proofErr w:type="spellEnd"/>
      <w:r w:rsidR="0063224D" w:rsidRPr="00BE1E83">
        <w:rPr>
          <w:i/>
          <w:sz w:val="24"/>
          <w:szCs w:val="24"/>
          <w:lang w:val="es-ES_tradnl"/>
        </w:rPr>
        <w:t xml:space="preserve"> </w:t>
      </w:r>
      <w:proofErr w:type="spellStart"/>
      <w:r w:rsidR="0063224D" w:rsidRPr="00BE1E83">
        <w:rPr>
          <w:i/>
          <w:sz w:val="24"/>
          <w:szCs w:val="24"/>
          <w:lang w:val="es-ES_tradnl"/>
        </w:rPr>
        <w:t>fondamentaux</w:t>
      </w:r>
      <w:proofErr w:type="spellEnd"/>
      <w:r w:rsidR="0063224D" w:rsidRPr="00BE1E83">
        <w:rPr>
          <w:i/>
          <w:sz w:val="24"/>
          <w:szCs w:val="24"/>
          <w:lang w:val="es-ES_tradnl"/>
        </w:rPr>
        <w:t xml:space="preserve"> de la </w:t>
      </w:r>
      <w:proofErr w:type="spellStart"/>
      <w:r w:rsidR="0063224D" w:rsidRPr="00BE1E83">
        <w:rPr>
          <w:i/>
          <w:sz w:val="24"/>
          <w:szCs w:val="24"/>
          <w:lang w:val="es-ES_tradnl"/>
        </w:rPr>
        <w:t>psychanalyse</w:t>
      </w:r>
      <w:proofErr w:type="spellEnd"/>
      <w:r w:rsidR="0063224D" w:rsidRPr="00BE1E83">
        <w:rPr>
          <w:i/>
          <w:sz w:val="24"/>
          <w:szCs w:val="24"/>
          <w:lang w:val="es-ES_tradnl"/>
        </w:rPr>
        <w:t>.</w:t>
      </w:r>
      <w:r w:rsidR="0063224D" w:rsidRPr="00BE1E83">
        <w:rPr>
          <w:sz w:val="24"/>
          <w:szCs w:val="24"/>
          <w:lang w:val="es-ES_tradnl"/>
        </w:rPr>
        <w:t xml:space="preserve"> Texto establecido por Jacques- </w:t>
      </w:r>
      <w:r w:rsidR="00BC5996">
        <w:rPr>
          <w:sz w:val="24"/>
          <w:szCs w:val="24"/>
          <w:lang w:val="es-ES_tradnl"/>
        </w:rPr>
        <w:t>Alain Miller, 1ª edición, París:</w:t>
      </w:r>
      <w:r w:rsidR="0063224D" w:rsidRPr="00BE1E83">
        <w:rPr>
          <w:sz w:val="24"/>
          <w:szCs w:val="24"/>
          <w:lang w:val="es-ES_tradnl"/>
        </w:rPr>
        <w:t xml:space="preserve"> </w:t>
      </w:r>
      <w:proofErr w:type="spellStart"/>
      <w:r w:rsidR="0063224D" w:rsidRPr="00BE1E83">
        <w:rPr>
          <w:sz w:val="24"/>
          <w:szCs w:val="24"/>
          <w:lang w:val="es-ES_tradnl"/>
        </w:rPr>
        <w:t>Éditions</w:t>
      </w:r>
      <w:proofErr w:type="spellEnd"/>
      <w:r w:rsidR="0063224D" w:rsidRPr="00BE1E83">
        <w:rPr>
          <w:sz w:val="24"/>
          <w:szCs w:val="24"/>
          <w:lang w:val="es-ES_tradnl"/>
        </w:rPr>
        <w:t xml:space="preserve"> du </w:t>
      </w:r>
      <w:proofErr w:type="spellStart"/>
      <w:r w:rsidR="0063224D" w:rsidRPr="00BE1E83">
        <w:rPr>
          <w:sz w:val="24"/>
          <w:szCs w:val="24"/>
          <w:lang w:val="es-ES_tradnl"/>
        </w:rPr>
        <w:t>Seuil</w:t>
      </w:r>
      <w:proofErr w:type="spellEnd"/>
      <w:r w:rsidR="0063224D" w:rsidRPr="00BE1E83">
        <w:rPr>
          <w:sz w:val="24"/>
          <w:szCs w:val="24"/>
          <w:lang w:val="es-ES_tradnl"/>
        </w:rPr>
        <w:t>, 1973</w:t>
      </w:r>
      <w:r w:rsidR="000042CF">
        <w:rPr>
          <w:sz w:val="24"/>
          <w:szCs w:val="24"/>
          <w:lang w:val="es-ES_tradnl"/>
        </w:rPr>
        <w:t>.</w:t>
      </w:r>
    </w:p>
    <w:p w:rsidR="004627F6" w:rsidRDefault="004627F6" w:rsidP="00836981">
      <w:pPr>
        <w:spacing w:after="0" w:line="240" w:lineRule="auto"/>
        <w:rPr>
          <w:sz w:val="24"/>
          <w:szCs w:val="24"/>
          <w:lang w:val="es-ES_tradnl"/>
        </w:rPr>
      </w:pPr>
    </w:p>
    <w:p w:rsidR="004627F6" w:rsidRPr="009E5833" w:rsidRDefault="004627F6" w:rsidP="00836981">
      <w:pPr>
        <w:spacing w:after="0" w:line="240" w:lineRule="auto"/>
        <w:rPr>
          <w:sz w:val="24"/>
          <w:szCs w:val="24"/>
        </w:rPr>
      </w:pPr>
      <w:r w:rsidRPr="009E5833">
        <w:rPr>
          <w:sz w:val="24"/>
          <w:szCs w:val="24"/>
        </w:rPr>
        <w:t xml:space="preserve">______. O seminário, livro 20. </w:t>
      </w:r>
      <w:r w:rsidR="00BC5996" w:rsidRPr="009E5833">
        <w:rPr>
          <w:sz w:val="24"/>
          <w:szCs w:val="24"/>
        </w:rPr>
        <w:t xml:space="preserve">Rio de Janeiro: J. </w:t>
      </w:r>
      <w:proofErr w:type="spellStart"/>
      <w:r w:rsidR="00BC5996" w:rsidRPr="009E5833">
        <w:rPr>
          <w:sz w:val="24"/>
          <w:szCs w:val="24"/>
        </w:rPr>
        <w:t>Zahar</w:t>
      </w:r>
      <w:proofErr w:type="spellEnd"/>
      <w:r w:rsidR="00BC5996" w:rsidRPr="009E5833">
        <w:rPr>
          <w:sz w:val="24"/>
          <w:szCs w:val="24"/>
        </w:rPr>
        <w:t>,</w:t>
      </w:r>
      <w:r w:rsidR="006D7511" w:rsidRPr="009E5833">
        <w:rPr>
          <w:sz w:val="24"/>
          <w:szCs w:val="24"/>
        </w:rPr>
        <w:t xml:space="preserve"> 1985. </w:t>
      </w:r>
    </w:p>
    <w:p w:rsidR="008569B4" w:rsidRPr="009E5833" w:rsidRDefault="008569B4" w:rsidP="00836981">
      <w:pPr>
        <w:spacing w:after="0" w:line="240" w:lineRule="auto"/>
        <w:rPr>
          <w:sz w:val="24"/>
          <w:szCs w:val="24"/>
        </w:rPr>
      </w:pPr>
    </w:p>
    <w:p w:rsidR="008569B4" w:rsidRPr="009E5833" w:rsidRDefault="008569B4" w:rsidP="00836981">
      <w:pPr>
        <w:spacing w:after="0" w:line="240" w:lineRule="auto"/>
        <w:rPr>
          <w:sz w:val="24"/>
          <w:szCs w:val="24"/>
          <w:lang w:val="es-AR"/>
        </w:rPr>
      </w:pPr>
      <w:r w:rsidRPr="009E5833">
        <w:rPr>
          <w:sz w:val="24"/>
          <w:szCs w:val="24"/>
        </w:rPr>
        <w:t xml:space="preserve">LACLAU, Ernesto. </w:t>
      </w:r>
      <w:r w:rsidRPr="009E5833">
        <w:rPr>
          <w:i/>
          <w:sz w:val="24"/>
          <w:szCs w:val="24"/>
        </w:rPr>
        <w:t>A razão populista</w:t>
      </w:r>
      <w:r w:rsidRPr="009E5833">
        <w:rPr>
          <w:sz w:val="24"/>
          <w:szCs w:val="24"/>
        </w:rPr>
        <w:t xml:space="preserve">. </w:t>
      </w:r>
      <w:proofErr w:type="spellStart"/>
      <w:r w:rsidR="00FC2D52">
        <w:rPr>
          <w:sz w:val="24"/>
          <w:szCs w:val="24"/>
          <w:lang w:val="es-AR"/>
        </w:rPr>
        <w:t>Três</w:t>
      </w:r>
      <w:proofErr w:type="spellEnd"/>
      <w:r w:rsidR="00FC2D52">
        <w:rPr>
          <w:sz w:val="24"/>
          <w:szCs w:val="24"/>
          <w:lang w:val="es-AR"/>
        </w:rPr>
        <w:t xml:space="preserve"> </w:t>
      </w:r>
      <w:proofErr w:type="spellStart"/>
      <w:r w:rsidR="00FC2D52">
        <w:rPr>
          <w:sz w:val="24"/>
          <w:szCs w:val="24"/>
          <w:lang w:val="es-AR"/>
        </w:rPr>
        <w:t>estrelas</w:t>
      </w:r>
      <w:proofErr w:type="spellEnd"/>
      <w:r w:rsidR="00191026">
        <w:rPr>
          <w:sz w:val="24"/>
          <w:szCs w:val="24"/>
          <w:lang w:val="es-AR"/>
        </w:rPr>
        <w:t xml:space="preserve">. </w:t>
      </w:r>
    </w:p>
    <w:p w:rsidR="003144D4" w:rsidRPr="003144D4" w:rsidRDefault="003144D4" w:rsidP="003144D4">
      <w:pPr>
        <w:spacing w:after="0" w:line="240" w:lineRule="auto"/>
        <w:rPr>
          <w:smallCaps/>
          <w:sz w:val="24"/>
          <w:szCs w:val="24"/>
          <w:lang w:val="fr-FR"/>
        </w:rPr>
      </w:pPr>
    </w:p>
    <w:p w:rsidR="0063224D" w:rsidRPr="0093126A" w:rsidRDefault="00191026" w:rsidP="003937F3">
      <w:pPr>
        <w:spacing w:after="0" w:line="240" w:lineRule="auto"/>
        <w:rPr>
          <w:color w:val="000000" w:themeColor="text1"/>
          <w:sz w:val="24"/>
          <w:szCs w:val="24"/>
          <w:lang w:val="es-AR"/>
        </w:rPr>
      </w:pPr>
      <w:r w:rsidRPr="0093126A">
        <w:rPr>
          <w:color w:val="000000" w:themeColor="text1"/>
          <w:sz w:val="24"/>
          <w:szCs w:val="24"/>
          <w:lang w:val="es-AR"/>
        </w:rPr>
        <w:t>______.</w:t>
      </w:r>
      <w:r w:rsidR="0063224D" w:rsidRPr="0093126A">
        <w:rPr>
          <w:i/>
          <w:color w:val="000000" w:themeColor="text1"/>
          <w:sz w:val="24"/>
          <w:szCs w:val="24"/>
          <w:lang w:val="es-AR"/>
        </w:rPr>
        <w:t xml:space="preserve"> La razón populista</w:t>
      </w:r>
      <w:r w:rsidR="00BC5996">
        <w:rPr>
          <w:color w:val="000000" w:themeColor="text1"/>
          <w:sz w:val="24"/>
          <w:szCs w:val="24"/>
          <w:lang w:val="es-AR"/>
        </w:rPr>
        <w:t>. Buenos Aires:</w:t>
      </w:r>
      <w:r w:rsidR="0063224D" w:rsidRPr="0093126A">
        <w:rPr>
          <w:color w:val="000000" w:themeColor="text1"/>
          <w:sz w:val="24"/>
          <w:szCs w:val="24"/>
          <w:lang w:val="es-AR"/>
        </w:rPr>
        <w:t xml:space="preserve"> Fondo de Cultura Económica de </w:t>
      </w:r>
    </w:p>
    <w:p w:rsidR="0063224D" w:rsidRPr="0093126A" w:rsidRDefault="0063224D" w:rsidP="003937F3">
      <w:pPr>
        <w:spacing w:after="0" w:line="240" w:lineRule="auto"/>
        <w:rPr>
          <w:color w:val="000000" w:themeColor="text1"/>
          <w:sz w:val="24"/>
          <w:szCs w:val="24"/>
          <w:lang w:val="es-AR"/>
        </w:rPr>
      </w:pPr>
      <w:r w:rsidRPr="0093126A">
        <w:rPr>
          <w:color w:val="000000" w:themeColor="text1"/>
          <w:sz w:val="24"/>
          <w:szCs w:val="24"/>
          <w:lang w:val="es-AR"/>
        </w:rPr>
        <w:t>Arge</w:t>
      </w:r>
      <w:r w:rsidR="003E53EC" w:rsidRPr="0093126A">
        <w:rPr>
          <w:color w:val="000000" w:themeColor="text1"/>
          <w:sz w:val="24"/>
          <w:szCs w:val="24"/>
          <w:lang w:val="es-AR"/>
        </w:rPr>
        <w:t>ntina, 2005: capítulos 4 y 5, p</w:t>
      </w:r>
      <w:r w:rsidR="00A04900" w:rsidRPr="0093126A">
        <w:rPr>
          <w:color w:val="000000" w:themeColor="text1"/>
          <w:sz w:val="24"/>
          <w:szCs w:val="24"/>
          <w:lang w:val="es-AR"/>
        </w:rPr>
        <w:t>. 91-197</w:t>
      </w:r>
      <w:r w:rsidRPr="0093126A">
        <w:rPr>
          <w:color w:val="000000" w:themeColor="text1"/>
          <w:sz w:val="24"/>
          <w:szCs w:val="24"/>
          <w:lang w:val="es-AR"/>
        </w:rPr>
        <w:t>.</w:t>
      </w:r>
    </w:p>
    <w:p w:rsidR="00F84960" w:rsidRPr="00BE1E83" w:rsidRDefault="00F84960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BE1E83" w:rsidRDefault="00F84960" w:rsidP="003937F3">
      <w:pPr>
        <w:spacing w:after="0" w:line="240" w:lineRule="auto"/>
        <w:rPr>
          <w:i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MARTÍN BARBERO</w:t>
      </w:r>
      <w:r w:rsidR="0063224D" w:rsidRPr="00BE1E83">
        <w:rPr>
          <w:sz w:val="24"/>
          <w:szCs w:val="24"/>
          <w:lang w:val="es-AR"/>
        </w:rPr>
        <w:t xml:space="preserve">, Jesús.  </w:t>
      </w:r>
      <w:r w:rsidR="0063224D" w:rsidRPr="00BE1E83">
        <w:rPr>
          <w:i/>
          <w:sz w:val="24"/>
          <w:szCs w:val="24"/>
          <w:lang w:val="es-AR"/>
        </w:rPr>
        <w:t>De los medios a las mediaciones</w:t>
      </w:r>
      <w:r w:rsidR="0063224D" w:rsidRPr="00BE1E83">
        <w:rPr>
          <w:sz w:val="24"/>
          <w:szCs w:val="24"/>
          <w:lang w:val="es-AR"/>
        </w:rPr>
        <w:t xml:space="preserve">. </w:t>
      </w:r>
      <w:r w:rsidR="0063224D" w:rsidRPr="00BE1E83">
        <w:rPr>
          <w:i/>
          <w:sz w:val="24"/>
          <w:szCs w:val="24"/>
          <w:lang w:val="es-AR"/>
        </w:rPr>
        <w:t xml:space="preserve">Comunicación, cultura y </w:t>
      </w:r>
    </w:p>
    <w:p w:rsidR="0063224D" w:rsidRDefault="0063224D" w:rsidP="003937F3">
      <w:pPr>
        <w:spacing w:after="0" w:line="240" w:lineRule="auto"/>
        <w:rPr>
          <w:sz w:val="24"/>
          <w:szCs w:val="24"/>
          <w:lang w:val="es-AR"/>
        </w:rPr>
      </w:pPr>
      <w:r w:rsidRPr="00BE1E83">
        <w:rPr>
          <w:i/>
          <w:sz w:val="24"/>
          <w:szCs w:val="24"/>
          <w:lang w:val="es-AR"/>
        </w:rPr>
        <w:t>hegemonía.</w:t>
      </w:r>
      <w:r w:rsidR="00BC5996">
        <w:rPr>
          <w:sz w:val="24"/>
          <w:szCs w:val="24"/>
          <w:lang w:val="es-AR"/>
        </w:rPr>
        <w:t xml:space="preserve"> México: </w:t>
      </w:r>
      <w:r w:rsidR="003E53EC">
        <w:rPr>
          <w:sz w:val="24"/>
          <w:szCs w:val="24"/>
          <w:lang w:val="es-AR"/>
        </w:rPr>
        <w:t>Editorial Gustavo Gili, 1987: p</w:t>
      </w:r>
      <w:r w:rsidRPr="00BE1E83">
        <w:rPr>
          <w:sz w:val="24"/>
          <w:szCs w:val="24"/>
          <w:lang w:val="es-AR"/>
        </w:rPr>
        <w:t xml:space="preserve">. 123-132;164-198 y 242-247 </w:t>
      </w:r>
    </w:p>
    <w:p w:rsidR="000E158C" w:rsidRDefault="000E158C" w:rsidP="003937F3">
      <w:pPr>
        <w:spacing w:after="0" w:line="240" w:lineRule="auto"/>
        <w:rPr>
          <w:sz w:val="24"/>
          <w:szCs w:val="24"/>
          <w:lang w:val="es-AR"/>
        </w:rPr>
      </w:pPr>
    </w:p>
    <w:p w:rsidR="000E158C" w:rsidRDefault="00985BA0" w:rsidP="003937F3">
      <w:pPr>
        <w:spacing w:after="0" w:line="240" w:lineRule="auto"/>
        <w:rPr>
          <w:sz w:val="24"/>
          <w:szCs w:val="24"/>
          <w:lang w:val="es-AR"/>
        </w:rPr>
      </w:pPr>
      <w:r w:rsidRPr="009E5833">
        <w:rPr>
          <w:sz w:val="24"/>
          <w:szCs w:val="24"/>
        </w:rPr>
        <w:t xml:space="preserve">______. </w:t>
      </w:r>
      <w:r w:rsidR="000E158C" w:rsidRPr="009E5833">
        <w:rPr>
          <w:i/>
          <w:sz w:val="24"/>
          <w:szCs w:val="24"/>
        </w:rPr>
        <w:t>Dos meios às mediações: comunicação, cultura e hegemonia</w:t>
      </w:r>
      <w:r w:rsidR="000E158C" w:rsidRPr="009E5833">
        <w:rPr>
          <w:sz w:val="24"/>
          <w:szCs w:val="24"/>
        </w:rPr>
        <w:t xml:space="preserve">. Prefácio de </w:t>
      </w:r>
      <w:proofErr w:type="spellStart"/>
      <w:r w:rsidR="000E158C" w:rsidRPr="009E5833">
        <w:rPr>
          <w:sz w:val="24"/>
          <w:szCs w:val="24"/>
        </w:rPr>
        <w:t>Néstor</w:t>
      </w:r>
      <w:proofErr w:type="spellEnd"/>
      <w:r w:rsidR="000E158C" w:rsidRPr="009E5833">
        <w:rPr>
          <w:sz w:val="24"/>
          <w:szCs w:val="24"/>
        </w:rPr>
        <w:t xml:space="preserve"> Garcia </w:t>
      </w:r>
      <w:proofErr w:type="spellStart"/>
      <w:r w:rsidR="000E158C" w:rsidRPr="009E5833">
        <w:rPr>
          <w:sz w:val="24"/>
          <w:szCs w:val="24"/>
        </w:rPr>
        <w:t>Canclini</w:t>
      </w:r>
      <w:proofErr w:type="spellEnd"/>
      <w:r w:rsidR="000E158C" w:rsidRPr="009E5833">
        <w:rPr>
          <w:sz w:val="24"/>
          <w:szCs w:val="24"/>
        </w:rPr>
        <w:t xml:space="preserve">; Tradução de Ronald Polito e Sérgio Alcides. </w:t>
      </w:r>
      <w:r w:rsidR="000E158C" w:rsidRPr="000E158C">
        <w:rPr>
          <w:sz w:val="24"/>
          <w:szCs w:val="24"/>
          <w:lang w:val="es-AR"/>
        </w:rPr>
        <w:t>Rio de Janeiro: Editora UFRJ, 1997.</w:t>
      </w:r>
    </w:p>
    <w:p w:rsidR="00F84960" w:rsidRPr="00BE1E83" w:rsidRDefault="00F84960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9E5833" w:rsidRDefault="00F84960" w:rsidP="00F84960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9E5833">
        <w:rPr>
          <w:smallCaps/>
          <w:color w:val="000000" w:themeColor="text1"/>
          <w:sz w:val="24"/>
          <w:szCs w:val="24"/>
          <w:lang w:val="en-US"/>
        </w:rPr>
        <w:t>MIT</w:t>
      </w:r>
      <w:r w:rsidRPr="00CB7B97">
        <w:rPr>
          <w:smallCaps/>
          <w:color w:val="000000" w:themeColor="text1"/>
          <w:sz w:val="24"/>
          <w:szCs w:val="24"/>
          <w:lang w:val="en-US"/>
        </w:rPr>
        <w:t>CHELL</w:t>
      </w:r>
      <w:r w:rsidR="0063224D" w:rsidRPr="00CB7B97">
        <w:rPr>
          <w:smallCaps/>
          <w:color w:val="000000" w:themeColor="text1"/>
          <w:sz w:val="24"/>
          <w:szCs w:val="24"/>
          <w:lang w:val="en-US"/>
        </w:rPr>
        <w:t>,</w:t>
      </w:r>
      <w:r w:rsidR="0063224D" w:rsidRPr="00CB7B97">
        <w:rPr>
          <w:color w:val="000000" w:themeColor="text1"/>
          <w:sz w:val="24"/>
          <w:szCs w:val="24"/>
          <w:lang w:val="en-US"/>
        </w:rPr>
        <w:t xml:space="preserve"> William J. Thomas, “What Is an Image?</w:t>
      </w:r>
      <w:proofErr w:type="gramStart"/>
      <w:r w:rsidR="0063224D" w:rsidRPr="00CB7B97">
        <w:rPr>
          <w:color w:val="000000" w:themeColor="text1"/>
          <w:sz w:val="24"/>
          <w:szCs w:val="24"/>
          <w:lang w:val="en-US"/>
        </w:rPr>
        <w:t>”,</w:t>
      </w:r>
      <w:proofErr w:type="gramEnd"/>
      <w:r w:rsidR="0063224D" w:rsidRPr="00CB7B97">
        <w:rPr>
          <w:color w:val="000000" w:themeColor="text1"/>
          <w:sz w:val="24"/>
          <w:szCs w:val="24"/>
          <w:lang w:val="en-US"/>
        </w:rPr>
        <w:t xml:space="preserve"> </w:t>
      </w:r>
      <w:r w:rsidR="0063224D" w:rsidRPr="00CB7B97">
        <w:rPr>
          <w:i/>
          <w:color w:val="000000" w:themeColor="text1"/>
          <w:sz w:val="24"/>
          <w:szCs w:val="24"/>
          <w:lang w:val="en-US"/>
        </w:rPr>
        <w:t>New Literary History</w:t>
      </w:r>
      <w:r w:rsidR="0063224D" w:rsidRPr="00CB7B97">
        <w:rPr>
          <w:color w:val="000000" w:themeColor="text1"/>
          <w:sz w:val="24"/>
          <w:szCs w:val="24"/>
          <w:lang w:val="en-US"/>
        </w:rPr>
        <w:t>, n</w:t>
      </w:r>
      <w:r w:rsidR="0063224D" w:rsidRPr="00CB7B97">
        <w:rPr>
          <w:color w:val="000000" w:themeColor="text1"/>
          <w:sz w:val="24"/>
          <w:szCs w:val="24"/>
          <w:vertAlign w:val="superscript"/>
          <w:lang w:val="en-US"/>
        </w:rPr>
        <w:t>o</w:t>
      </w:r>
      <w:r w:rsidR="0063224D" w:rsidRPr="00CB7B97">
        <w:rPr>
          <w:color w:val="000000" w:themeColor="text1"/>
          <w:sz w:val="24"/>
          <w:szCs w:val="24"/>
          <w:lang w:val="en-US"/>
        </w:rPr>
        <w:t xml:space="preserve"> 3, </w:t>
      </w:r>
      <w:r w:rsidR="0063224D" w:rsidRPr="00CB7B97">
        <w:rPr>
          <w:i/>
          <w:color w:val="000000" w:themeColor="text1"/>
          <w:sz w:val="24"/>
          <w:szCs w:val="24"/>
          <w:lang w:val="en-US"/>
        </w:rPr>
        <w:t>Image/Imago/Imagination</w:t>
      </w:r>
      <w:r w:rsidR="00D859A4" w:rsidRPr="00CB7B97">
        <w:rPr>
          <w:color w:val="000000" w:themeColor="text1"/>
          <w:sz w:val="24"/>
          <w:szCs w:val="24"/>
          <w:lang w:val="en-US"/>
        </w:rPr>
        <w:t>, primavera de 1984, p</w:t>
      </w:r>
      <w:r w:rsidR="0063224D" w:rsidRPr="00CB7B97">
        <w:rPr>
          <w:color w:val="000000" w:themeColor="text1"/>
          <w:sz w:val="24"/>
          <w:szCs w:val="24"/>
          <w:lang w:val="en-US"/>
        </w:rPr>
        <w:t xml:space="preserve">. </w:t>
      </w:r>
      <w:r w:rsidR="0063224D" w:rsidRPr="009E5833">
        <w:rPr>
          <w:color w:val="000000" w:themeColor="text1"/>
          <w:sz w:val="24"/>
          <w:szCs w:val="24"/>
          <w:lang w:val="en-US"/>
        </w:rPr>
        <w:t xml:space="preserve">503-537. </w:t>
      </w:r>
    </w:p>
    <w:p w:rsidR="00F84960" w:rsidRPr="009E5833" w:rsidRDefault="00F84960" w:rsidP="00F84960">
      <w:pPr>
        <w:spacing w:after="0" w:line="240" w:lineRule="auto"/>
        <w:rPr>
          <w:sz w:val="24"/>
          <w:szCs w:val="24"/>
          <w:lang w:val="en-US"/>
        </w:rPr>
      </w:pPr>
    </w:p>
    <w:p w:rsidR="0063224D" w:rsidRDefault="003E53EC" w:rsidP="003E53EC">
      <w:pPr>
        <w:spacing w:after="0" w:line="240" w:lineRule="auto"/>
        <w:rPr>
          <w:rStyle w:val="Hyperlink"/>
          <w:sz w:val="24"/>
          <w:szCs w:val="24"/>
          <w:lang w:val="es-ES_tradnl"/>
        </w:rPr>
      </w:pPr>
      <w:r>
        <w:rPr>
          <w:smallCaps/>
          <w:sz w:val="24"/>
          <w:szCs w:val="24"/>
          <w:lang w:val="es-ES_tradnl"/>
        </w:rPr>
        <w:lastRenderedPageBreak/>
        <w:t>MONTAG</w:t>
      </w:r>
      <w:r w:rsidR="0063224D" w:rsidRPr="00BE1E83">
        <w:rPr>
          <w:smallCaps/>
          <w:sz w:val="24"/>
          <w:szCs w:val="24"/>
          <w:lang w:val="es-ES_tradnl"/>
        </w:rPr>
        <w:t>,</w:t>
      </w:r>
      <w:r w:rsidR="0063224D" w:rsidRPr="00BE1E83">
        <w:rPr>
          <w:sz w:val="24"/>
          <w:szCs w:val="24"/>
          <w:lang w:val="es-ES_tradnl"/>
        </w:rPr>
        <w:t xml:space="preserve"> Warren, “Entre la interpelación y la inmunización. </w:t>
      </w:r>
      <w:proofErr w:type="spellStart"/>
      <w:r w:rsidR="0063224D" w:rsidRPr="00BE1E83">
        <w:rPr>
          <w:sz w:val="24"/>
          <w:szCs w:val="24"/>
          <w:lang w:val="es-ES_tradnl"/>
        </w:rPr>
        <w:t>Althusser</w:t>
      </w:r>
      <w:proofErr w:type="spellEnd"/>
      <w:r w:rsidR="0063224D" w:rsidRPr="00BE1E83">
        <w:rPr>
          <w:sz w:val="24"/>
          <w:szCs w:val="24"/>
          <w:lang w:val="es-ES_tradnl"/>
        </w:rPr>
        <w:t xml:space="preserve">, </w:t>
      </w:r>
      <w:proofErr w:type="spellStart"/>
      <w:r w:rsidR="0063224D" w:rsidRPr="00BE1E83">
        <w:rPr>
          <w:sz w:val="24"/>
          <w:szCs w:val="24"/>
          <w:lang w:val="es-ES_tradnl"/>
        </w:rPr>
        <w:t>Balibar</w:t>
      </w:r>
      <w:proofErr w:type="spellEnd"/>
      <w:r w:rsidR="0063224D" w:rsidRPr="00BE1E83">
        <w:rPr>
          <w:sz w:val="24"/>
          <w:szCs w:val="24"/>
          <w:lang w:val="es-ES_tradnl"/>
        </w:rPr>
        <w:t xml:space="preserve">, Esposito”, </w:t>
      </w:r>
      <w:r w:rsidR="0063224D" w:rsidRPr="00BE1E83">
        <w:rPr>
          <w:i/>
          <w:sz w:val="24"/>
          <w:szCs w:val="24"/>
          <w:lang w:val="es-ES_tradnl"/>
        </w:rPr>
        <w:t xml:space="preserve">Demarcaciones, revista latinoamericana de estudios </w:t>
      </w:r>
      <w:proofErr w:type="spellStart"/>
      <w:r w:rsidR="0063224D" w:rsidRPr="00BE1E83">
        <w:rPr>
          <w:i/>
          <w:sz w:val="24"/>
          <w:szCs w:val="24"/>
          <w:lang w:val="es-ES_tradnl"/>
        </w:rPr>
        <w:t>althusserianos</w:t>
      </w:r>
      <w:proofErr w:type="spellEnd"/>
      <w:r w:rsidR="0063224D" w:rsidRPr="00BE1E83">
        <w:rPr>
          <w:sz w:val="24"/>
          <w:szCs w:val="24"/>
          <w:lang w:val="es-ES_tradnl"/>
        </w:rPr>
        <w:t>, n</w:t>
      </w:r>
      <w:r w:rsidR="0063224D" w:rsidRPr="00BE1E83">
        <w:rPr>
          <w:sz w:val="24"/>
          <w:szCs w:val="24"/>
          <w:vertAlign w:val="superscript"/>
          <w:lang w:val="es-ES_tradnl"/>
        </w:rPr>
        <w:t>o</w:t>
      </w:r>
      <w:r w:rsidR="0063224D" w:rsidRPr="00BE1E83">
        <w:rPr>
          <w:sz w:val="24"/>
          <w:szCs w:val="24"/>
          <w:lang w:val="es-ES_tradnl"/>
        </w:rPr>
        <w:t xml:space="preserve"> 1, abril de 2014, traducción de Natalia </w:t>
      </w:r>
      <w:proofErr w:type="spellStart"/>
      <w:r w:rsidR="0063224D" w:rsidRPr="00BE1E83">
        <w:rPr>
          <w:sz w:val="24"/>
          <w:szCs w:val="24"/>
          <w:lang w:val="es-ES_tradnl"/>
        </w:rPr>
        <w:t>Romé</w:t>
      </w:r>
      <w:proofErr w:type="spellEnd"/>
      <w:r w:rsidR="0063224D" w:rsidRPr="00BE1E83">
        <w:rPr>
          <w:sz w:val="24"/>
          <w:szCs w:val="24"/>
          <w:lang w:val="es-ES_tradnl"/>
        </w:rPr>
        <w:t xml:space="preserve">. Dirección URL: </w:t>
      </w:r>
      <w:hyperlink r:id="rId8" w:history="1">
        <w:r w:rsidR="0063224D" w:rsidRPr="00BE1E83">
          <w:rPr>
            <w:rStyle w:val="Hyperlink"/>
            <w:sz w:val="24"/>
            <w:szCs w:val="24"/>
            <w:lang w:val="es-ES_tradnl"/>
          </w:rPr>
          <w:t>http://revistademarcaciones.cl/wp-content/uploads/2014/02/pdf6.pdf</w:t>
        </w:r>
      </w:hyperlink>
      <w:r w:rsidR="0063224D" w:rsidRPr="00BE1E83">
        <w:rPr>
          <w:rStyle w:val="Hyperlink"/>
          <w:sz w:val="24"/>
          <w:szCs w:val="24"/>
          <w:lang w:val="es-ES_tradnl"/>
        </w:rPr>
        <w:t xml:space="preserve"> [Consulta: 2 de julio de 2018].</w:t>
      </w:r>
    </w:p>
    <w:p w:rsidR="0087759A" w:rsidRDefault="0087759A" w:rsidP="003E53EC">
      <w:pPr>
        <w:spacing w:after="0" w:line="240" w:lineRule="auto"/>
        <w:rPr>
          <w:rStyle w:val="Hyperlink"/>
          <w:sz w:val="24"/>
          <w:szCs w:val="24"/>
          <w:lang w:val="es-ES_tradnl"/>
        </w:rPr>
      </w:pPr>
    </w:p>
    <w:p w:rsidR="0087759A" w:rsidRPr="009E5833" w:rsidRDefault="0087759A" w:rsidP="003E53EC">
      <w:pPr>
        <w:spacing w:after="0" w:line="240" w:lineRule="auto"/>
        <w:rPr>
          <w:rStyle w:val="Hyperlink"/>
          <w:color w:val="auto"/>
          <w:sz w:val="24"/>
          <w:szCs w:val="24"/>
          <w:u w:val="none"/>
          <w:lang w:val="es-AR"/>
        </w:rPr>
      </w:pPr>
      <w:r w:rsidRPr="0087759A">
        <w:rPr>
          <w:sz w:val="24"/>
          <w:szCs w:val="24"/>
        </w:rPr>
        <w:t xml:space="preserve">ONG, Walter. </w:t>
      </w:r>
      <w:r w:rsidRPr="00012BB7">
        <w:rPr>
          <w:i/>
          <w:sz w:val="24"/>
          <w:szCs w:val="24"/>
        </w:rPr>
        <w:t xml:space="preserve">Oralidade e cultura escrita: a </w:t>
      </w:r>
      <w:proofErr w:type="spellStart"/>
      <w:r w:rsidRPr="00012BB7">
        <w:rPr>
          <w:i/>
          <w:sz w:val="24"/>
          <w:szCs w:val="24"/>
        </w:rPr>
        <w:t>tecnologização</w:t>
      </w:r>
      <w:proofErr w:type="spellEnd"/>
      <w:r w:rsidRPr="00012BB7">
        <w:rPr>
          <w:i/>
          <w:sz w:val="24"/>
          <w:szCs w:val="24"/>
        </w:rPr>
        <w:t xml:space="preserve"> da palavra</w:t>
      </w:r>
      <w:r w:rsidRPr="0087759A">
        <w:rPr>
          <w:sz w:val="24"/>
          <w:szCs w:val="24"/>
        </w:rPr>
        <w:t xml:space="preserve">. </w:t>
      </w:r>
      <w:proofErr w:type="spellStart"/>
      <w:r w:rsidRPr="009E5833">
        <w:rPr>
          <w:sz w:val="24"/>
          <w:szCs w:val="24"/>
          <w:lang w:val="es-AR"/>
        </w:rPr>
        <w:t>Campinas</w:t>
      </w:r>
      <w:proofErr w:type="spellEnd"/>
      <w:r w:rsidRPr="009E5833">
        <w:rPr>
          <w:sz w:val="24"/>
          <w:szCs w:val="24"/>
          <w:lang w:val="es-AR"/>
        </w:rPr>
        <w:t xml:space="preserve">: </w:t>
      </w:r>
      <w:proofErr w:type="spellStart"/>
      <w:r w:rsidRPr="009E5833">
        <w:rPr>
          <w:sz w:val="24"/>
          <w:szCs w:val="24"/>
          <w:lang w:val="es-AR"/>
        </w:rPr>
        <w:t>Papirus</w:t>
      </w:r>
      <w:proofErr w:type="spellEnd"/>
      <w:r w:rsidRPr="009E5833">
        <w:rPr>
          <w:sz w:val="24"/>
          <w:szCs w:val="24"/>
          <w:lang w:val="es-AR"/>
        </w:rPr>
        <w:t>, 1998.</w:t>
      </w:r>
    </w:p>
    <w:p w:rsidR="003E53EC" w:rsidRPr="00BE1E83" w:rsidRDefault="003E53EC" w:rsidP="003E53EC">
      <w:pPr>
        <w:spacing w:after="0" w:line="240" w:lineRule="auto"/>
        <w:rPr>
          <w:rStyle w:val="Hyperlink"/>
          <w:sz w:val="24"/>
          <w:szCs w:val="24"/>
          <w:lang w:val="es-ES_tradnl"/>
        </w:rPr>
      </w:pPr>
    </w:p>
    <w:p w:rsidR="0063224D" w:rsidRPr="009E5833" w:rsidRDefault="0087759A" w:rsidP="003937F3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______</w:t>
      </w:r>
      <w:r w:rsidR="0063224D" w:rsidRPr="00BE1E83">
        <w:rPr>
          <w:sz w:val="24"/>
          <w:szCs w:val="24"/>
          <w:lang w:val="es-AR"/>
        </w:rPr>
        <w:t xml:space="preserve">.  </w:t>
      </w:r>
      <w:r w:rsidR="0063224D" w:rsidRPr="00BE1E83">
        <w:rPr>
          <w:i/>
          <w:sz w:val="24"/>
          <w:szCs w:val="24"/>
          <w:lang w:val="es-AR"/>
        </w:rPr>
        <w:t>Oralidad y escritura. Tecnologías de la palabra</w:t>
      </w:r>
      <w:r w:rsidR="0063224D" w:rsidRPr="00BE1E83">
        <w:rPr>
          <w:sz w:val="24"/>
          <w:szCs w:val="24"/>
          <w:lang w:val="es-AR"/>
        </w:rPr>
        <w:t xml:space="preserve">. Buenos Aires, F.C.E, </w:t>
      </w:r>
      <w:r w:rsidR="0063224D" w:rsidRPr="000042CF">
        <w:rPr>
          <w:color w:val="000000" w:themeColor="text1"/>
          <w:sz w:val="24"/>
          <w:szCs w:val="24"/>
          <w:lang w:val="es-AR"/>
        </w:rPr>
        <w:t xml:space="preserve">2006 </w:t>
      </w:r>
      <w:r w:rsidR="0063224D" w:rsidRPr="009E5833">
        <w:rPr>
          <w:color w:val="000000" w:themeColor="text1"/>
          <w:sz w:val="24"/>
          <w:szCs w:val="24"/>
          <w:lang w:val="es-AR"/>
        </w:rPr>
        <w:t>(México, F.C.E., 1997).</w:t>
      </w:r>
      <w:r w:rsidR="0063224D" w:rsidRPr="009E5833">
        <w:rPr>
          <w:sz w:val="24"/>
          <w:szCs w:val="24"/>
          <w:lang w:val="es-AR"/>
        </w:rPr>
        <w:t xml:space="preserve"> </w:t>
      </w:r>
    </w:p>
    <w:p w:rsidR="003E53EC" w:rsidRPr="003E53EC" w:rsidRDefault="003E53EC" w:rsidP="003937F3">
      <w:pPr>
        <w:spacing w:after="0" w:line="240" w:lineRule="auto"/>
        <w:rPr>
          <w:sz w:val="24"/>
          <w:szCs w:val="24"/>
          <w:lang w:val="es-AR"/>
        </w:rPr>
      </w:pPr>
    </w:p>
    <w:p w:rsidR="003E53EC" w:rsidRDefault="003E53EC" w:rsidP="003E53EC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93126A">
        <w:rPr>
          <w:sz w:val="24"/>
          <w:szCs w:val="24"/>
          <w:lang w:val="en-US"/>
        </w:rPr>
        <w:t>MOUFFE</w:t>
      </w:r>
      <w:r w:rsidR="0063224D" w:rsidRPr="0093126A">
        <w:rPr>
          <w:sz w:val="24"/>
          <w:szCs w:val="24"/>
          <w:lang w:val="en-US"/>
        </w:rPr>
        <w:t>, Chantal.</w:t>
      </w:r>
      <w:proofErr w:type="gramEnd"/>
      <w:r w:rsidR="0063224D" w:rsidRPr="0093126A">
        <w:rPr>
          <w:sz w:val="24"/>
          <w:szCs w:val="24"/>
          <w:lang w:val="en-US"/>
        </w:rPr>
        <w:t xml:space="preserve">  </w:t>
      </w:r>
      <w:proofErr w:type="gramStart"/>
      <w:r w:rsidR="0063224D" w:rsidRPr="00BE1E83">
        <w:rPr>
          <w:i/>
          <w:sz w:val="24"/>
          <w:szCs w:val="24"/>
          <w:lang w:val="en-GB"/>
        </w:rPr>
        <w:t>On The Political.</w:t>
      </w:r>
      <w:proofErr w:type="gramEnd"/>
      <w:r w:rsidR="0063224D" w:rsidRPr="00BE1E83">
        <w:rPr>
          <w:i/>
          <w:sz w:val="24"/>
          <w:szCs w:val="24"/>
          <w:lang w:val="en-GB"/>
        </w:rPr>
        <w:t xml:space="preserve"> Thinking in Action</w:t>
      </w:r>
      <w:r w:rsidR="0063224D" w:rsidRPr="00BE1E83">
        <w:rPr>
          <w:sz w:val="24"/>
          <w:szCs w:val="24"/>
          <w:lang w:val="en-GB"/>
        </w:rPr>
        <w:t>. Routledge, London &amp; New York, 2005.</w:t>
      </w:r>
    </w:p>
    <w:p w:rsidR="00012BB7" w:rsidRDefault="00012BB7" w:rsidP="003E53EC">
      <w:pPr>
        <w:spacing w:after="0" w:line="240" w:lineRule="auto"/>
        <w:rPr>
          <w:sz w:val="24"/>
          <w:szCs w:val="24"/>
          <w:lang w:val="en-GB"/>
        </w:rPr>
      </w:pPr>
    </w:p>
    <w:p w:rsidR="00012BB7" w:rsidRPr="00012BB7" w:rsidRDefault="00012BB7" w:rsidP="003E53EC">
      <w:pPr>
        <w:spacing w:after="0" w:line="240" w:lineRule="auto"/>
        <w:rPr>
          <w:sz w:val="24"/>
          <w:szCs w:val="24"/>
        </w:rPr>
      </w:pPr>
      <w:r w:rsidRPr="00012BB7">
        <w:rPr>
          <w:sz w:val="24"/>
          <w:szCs w:val="24"/>
        </w:rPr>
        <w:t xml:space="preserve">______. </w:t>
      </w:r>
      <w:r w:rsidRPr="00012BB7">
        <w:rPr>
          <w:i/>
          <w:sz w:val="24"/>
          <w:szCs w:val="24"/>
        </w:rPr>
        <w:t>Sobre o político</w:t>
      </w:r>
      <w:r w:rsidRPr="00012BB7">
        <w:rPr>
          <w:sz w:val="24"/>
          <w:szCs w:val="24"/>
        </w:rPr>
        <w:t>.</w:t>
      </w:r>
      <w:r w:rsidR="00BC5996">
        <w:rPr>
          <w:sz w:val="24"/>
          <w:szCs w:val="24"/>
        </w:rPr>
        <w:t xml:space="preserve"> WMF</w:t>
      </w:r>
      <w:r w:rsidRPr="00012BB7">
        <w:rPr>
          <w:sz w:val="24"/>
          <w:szCs w:val="24"/>
        </w:rPr>
        <w:t xml:space="preserve"> </w:t>
      </w:r>
      <w:r w:rsidR="00BC5996">
        <w:rPr>
          <w:sz w:val="24"/>
          <w:szCs w:val="24"/>
        </w:rPr>
        <w:t xml:space="preserve">Martins Fontes, 2015. </w:t>
      </w:r>
    </w:p>
    <w:p w:rsidR="00012BB7" w:rsidRPr="00012BB7" w:rsidRDefault="00012BB7" w:rsidP="003E53EC">
      <w:pPr>
        <w:spacing w:after="0" w:line="240" w:lineRule="auto"/>
        <w:rPr>
          <w:sz w:val="24"/>
          <w:szCs w:val="24"/>
        </w:rPr>
      </w:pPr>
    </w:p>
    <w:p w:rsidR="00FB6CB7" w:rsidRDefault="003E53EC" w:rsidP="003E53EC">
      <w:pPr>
        <w:spacing w:after="0" w:line="240" w:lineRule="auto"/>
        <w:rPr>
          <w:rFonts w:cs="Cambria"/>
          <w:sz w:val="24"/>
          <w:szCs w:val="24"/>
          <w:lang w:val="nl-NL"/>
        </w:rPr>
      </w:pPr>
      <w:r>
        <w:rPr>
          <w:rFonts w:cs="Cambria"/>
          <w:smallCaps/>
          <w:sz w:val="24"/>
          <w:szCs w:val="24"/>
          <w:lang w:val="nl-NL"/>
        </w:rPr>
        <w:t>NANCY</w:t>
      </w:r>
      <w:r w:rsidR="0063224D" w:rsidRPr="00BE1E83">
        <w:rPr>
          <w:rFonts w:cs="Cambria"/>
          <w:smallCaps/>
          <w:sz w:val="24"/>
          <w:szCs w:val="24"/>
          <w:lang w:val="nl-NL"/>
        </w:rPr>
        <w:t>,</w:t>
      </w:r>
      <w:r w:rsidR="0063224D" w:rsidRPr="00BE1E83">
        <w:rPr>
          <w:rFonts w:cs="Cambria"/>
          <w:sz w:val="24"/>
          <w:szCs w:val="24"/>
          <w:lang w:val="nl-NL"/>
        </w:rPr>
        <w:t xml:space="preserve"> Jean-Luc</w:t>
      </w:r>
      <w:r w:rsidR="00FB6CB7">
        <w:rPr>
          <w:rFonts w:cs="Cambria"/>
          <w:sz w:val="24"/>
          <w:szCs w:val="24"/>
          <w:lang w:val="nl-NL"/>
        </w:rPr>
        <w:t xml:space="preserve">. </w:t>
      </w:r>
      <w:r w:rsidR="00FB6CB7" w:rsidRPr="00BE1E83">
        <w:rPr>
          <w:rFonts w:cs="Cambria"/>
          <w:i/>
          <w:sz w:val="24"/>
          <w:szCs w:val="24"/>
          <w:lang w:val="nl-NL"/>
        </w:rPr>
        <w:t>Au fond des images</w:t>
      </w:r>
      <w:r w:rsidR="00FB6CB7" w:rsidRPr="00BE1E83">
        <w:rPr>
          <w:rFonts w:cs="Cambria"/>
          <w:sz w:val="24"/>
          <w:szCs w:val="24"/>
          <w:lang w:val="nl-NL"/>
        </w:rPr>
        <w:t>, 1</w:t>
      </w:r>
      <w:r w:rsidR="00FB6CB7" w:rsidRPr="00BE1E83">
        <w:rPr>
          <w:rFonts w:cs="Cambria"/>
          <w:sz w:val="24"/>
          <w:szCs w:val="24"/>
          <w:vertAlign w:val="superscript"/>
          <w:lang w:val="nl-NL"/>
        </w:rPr>
        <w:t>a</w:t>
      </w:r>
      <w:r w:rsidR="00FB6CB7">
        <w:rPr>
          <w:rFonts w:cs="Cambria"/>
          <w:sz w:val="24"/>
          <w:szCs w:val="24"/>
          <w:lang w:val="nl-NL"/>
        </w:rPr>
        <w:t xml:space="preserve"> edición. París:</w:t>
      </w:r>
      <w:r w:rsidR="00FB6CB7" w:rsidRPr="00BE1E83">
        <w:rPr>
          <w:rFonts w:cs="Cambria"/>
          <w:sz w:val="24"/>
          <w:szCs w:val="24"/>
          <w:lang w:val="nl-NL"/>
        </w:rPr>
        <w:t xml:space="preserve"> Galilée, 2003</w:t>
      </w:r>
      <w:r w:rsidR="00FB6CB7">
        <w:rPr>
          <w:rFonts w:cs="Cambria"/>
          <w:sz w:val="24"/>
          <w:szCs w:val="24"/>
          <w:lang w:val="nl-NL"/>
        </w:rPr>
        <w:t>.</w:t>
      </w:r>
    </w:p>
    <w:p w:rsidR="00FB6CB7" w:rsidRDefault="00FB6CB7" w:rsidP="003E53EC">
      <w:pPr>
        <w:spacing w:after="0" w:line="240" w:lineRule="auto"/>
        <w:rPr>
          <w:rFonts w:cs="Cambria"/>
          <w:sz w:val="24"/>
          <w:szCs w:val="24"/>
          <w:lang w:val="nl-NL"/>
        </w:rPr>
      </w:pPr>
    </w:p>
    <w:p w:rsidR="0063224D" w:rsidRPr="00FB6CB7" w:rsidRDefault="00FB6CB7" w:rsidP="003E53EC">
      <w:pPr>
        <w:spacing w:after="0" w:line="240" w:lineRule="auto"/>
        <w:rPr>
          <w:rFonts w:cs="Cambria"/>
          <w:sz w:val="24"/>
          <w:szCs w:val="24"/>
          <w:lang w:val="nl-NL"/>
        </w:rPr>
      </w:pPr>
      <w:r>
        <w:rPr>
          <w:smallCaps/>
          <w:sz w:val="24"/>
          <w:szCs w:val="24"/>
          <w:lang w:val="es-ES_tradnl"/>
        </w:rPr>
        <w:t>______.</w:t>
      </w:r>
      <w:r w:rsidRPr="00BE1E83">
        <w:rPr>
          <w:smallCaps/>
          <w:sz w:val="24"/>
          <w:szCs w:val="24"/>
          <w:lang w:val="es-ES_tradnl"/>
        </w:rPr>
        <w:t xml:space="preserve"> </w:t>
      </w:r>
      <w:r w:rsidR="0063224D" w:rsidRPr="00BE1E83">
        <w:rPr>
          <w:rFonts w:cs="Cambria"/>
          <w:i/>
          <w:sz w:val="24"/>
          <w:szCs w:val="24"/>
          <w:lang w:val="nl-NL"/>
        </w:rPr>
        <w:t xml:space="preserve"> </w:t>
      </w:r>
      <w:r w:rsidR="0063224D" w:rsidRPr="00BE1E83">
        <w:rPr>
          <w:sz w:val="24"/>
          <w:szCs w:val="24"/>
          <w:lang w:val="es-AR"/>
        </w:rPr>
        <w:t xml:space="preserve">“Conloquium”. En </w:t>
      </w:r>
      <w:r w:rsidR="0063224D" w:rsidRPr="00BE1E83">
        <w:rPr>
          <w:smallCaps/>
          <w:sz w:val="24"/>
          <w:szCs w:val="24"/>
          <w:lang w:val="es-AR"/>
        </w:rPr>
        <w:t>Esposito</w:t>
      </w:r>
      <w:r w:rsidR="0063224D" w:rsidRPr="00BE1E83">
        <w:rPr>
          <w:sz w:val="24"/>
          <w:szCs w:val="24"/>
          <w:lang w:val="es-AR"/>
        </w:rPr>
        <w:t xml:space="preserve">, Roberto, </w:t>
      </w:r>
      <w:r w:rsidR="0063224D" w:rsidRPr="00BE1E83">
        <w:rPr>
          <w:i/>
          <w:sz w:val="24"/>
          <w:szCs w:val="24"/>
          <w:lang w:val="es-AR"/>
        </w:rPr>
        <w:t>Communitas. Origen y destino de la comunidad</w:t>
      </w:r>
      <w:r w:rsidR="0063224D" w:rsidRPr="00BE1E83">
        <w:rPr>
          <w:sz w:val="24"/>
          <w:szCs w:val="24"/>
          <w:lang w:val="es-AR"/>
        </w:rPr>
        <w:t>. Traducción de Carlo Rodolfo Molinari Marotto, 1ª edición (2</w:t>
      </w:r>
      <w:r w:rsidR="0063224D" w:rsidRPr="00BE1E83">
        <w:rPr>
          <w:sz w:val="24"/>
          <w:szCs w:val="24"/>
          <w:vertAlign w:val="superscript"/>
          <w:lang w:val="es-AR"/>
        </w:rPr>
        <w:t>a</w:t>
      </w:r>
      <w:r w:rsidR="0063224D" w:rsidRPr="00BE1E83">
        <w:rPr>
          <w:sz w:val="24"/>
          <w:szCs w:val="24"/>
          <w:lang w:val="es-AR"/>
        </w:rPr>
        <w:t xml:space="preserve"> reimp.), Buenos Air</w:t>
      </w:r>
      <w:r w:rsidR="00304BC9">
        <w:rPr>
          <w:sz w:val="24"/>
          <w:szCs w:val="24"/>
          <w:lang w:val="es-AR"/>
        </w:rPr>
        <w:t>es/Madrid, Amorrortu, 2012, p</w:t>
      </w:r>
      <w:r w:rsidR="0063224D" w:rsidRPr="00BE1E83">
        <w:rPr>
          <w:sz w:val="24"/>
          <w:szCs w:val="24"/>
          <w:lang w:val="es-AR"/>
        </w:rPr>
        <w:t>. 9-19.</w:t>
      </w:r>
    </w:p>
    <w:p w:rsidR="00FB6CB7" w:rsidRDefault="00FB6CB7" w:rsidP="003E53EC">
      <w:pPr>
        <w:spacing w:after="0" w:line="240" w:lineRule="auto"/>
        <w:rPr>
          <w:rFonts w:cs="Cambria"/>
          <w:sz w:val="24"/>
          <w:szCs w:val="24"/>
          <w:lang w:val="nl-NL"/>
        </w:rPr>
      </w:pPr>
    </w:p>
    <w:p w:rsidR="00FB6CB7" w:rsidRPr="00BE1E83" w:rsidRDefault="00FB6CB7" w:rsidP="003E53EC">
      <w:pPr>
        <w:spacing w:after="0" w:line="240" w:lineRule="auto"/>
        <w:rPr>
          <w:sz w:val="24"/>
          <w:szCs w:val="24"/>
          <w:lang w:val="es-ES_tradnl"/>
        </w:rPr>
      </w:pPr>
      <w:r>
        <w:rPr>
          <w:rFonts w:cs="Cambria"/>
          <w:sz w:val="24"/>
          <w:szCs w:val="24"/>
          <w:lang w:val="nl-NL"/>
        </w:rPr>
        <w:t xml:space="preserve">______. </w:t>
      </w:r>
      <w:r w:rsidRPr="00FB6CB7">
        <w:rPr>
          <w:rFonts w:cs="Cambria"/>
          <w:i/>
          <w:sz w:val="24"/>
          <w:szCs w:val="24"/>
          <w:lang w:val="nl-NL"/>
        </w:rPr>
        <w:t>La mirada del retrato</w:t>
      </w:r>
      <w:r>
        <w:rPr>
          <w:rFonts w:cs="Cambria"/>
          <w:sz w:val="24"/>
          <w:szCs w:val="24"/>
          <w:lang w:val="nl-NL"/>
        </w:rPr>
        <w:t xml:space="preserve">. Amorrotu, 2012. </w:t>
      </w:r>
    </w:p>
    <w:p w:rsidR="003E53EC" w:rsidRDefault="003E53EC" w:rsidP="003E53EC">
      <w:pPr>
        <w:spacing w:after="0" w:line="240" w:lineRule="auto"/>
        <w:rPr>
          <w:smallCaps/>
          <w:sz w:val="24"/>
          <w:szCs w:val="24"/>
          <w:lang w:val="es-ES_tradnl"/>
        </w:rPr>
      </w:pPr>
    </w:p>
    <w:p w:rsidR="0063224D" w:rsidRPr="00BE1E83" w:rsidRDefault="003E53EC" w:rsidP="003E53EC">
      <w:pPr>
        <w:spacing w:after="0" w:line="240" w:lineRule="auto"/>
        <w:rPr>
          <w:sz w:val="24"/>
          <w:szCs w:val="24"/>
          <w:lang w:val="nl-NL"/>
        </w:rPr>
      </w:pPr>
      <w:r>
        <w:rPr>
          <w:smallCaps/>
          <w:sz w:val="24"/>
          <w:szCs w:val="24"/>
          <w:lang w:val="es-ES_tradnl"/>
        </w:rPr>
        <w:t>______.</w:t>
      </w:r>
      <w:r w:rsidRPr="00BE1E83">
        <w:rPr>
          <w:smallCaps/>
          <w:sz w:val="24"/>
          <w:szCs w:val="24"/>
          <w:lang w:val="es-ES_tradnl"/>
        </w:rPr>
        <w:t xml:space="preserve"> </w:t>
      </w:r>
      <w:r w:rsidR="0063224D" w:rsidRPr="00BE1E83">
        <w:rPr>
          <w:i/>
          <w:sz w:val="24"/>
          <w:szCs w:val="24"/>
          <w:lang w:val="nl-NL"/>
        </w:rPr>
        <w:t xml:space="preserve">Le regard du portrait, </w:t>
      </w:r>
      <w:r w:rsidR="0063224D" w:rsidRPr="00BE1E83">
        <w:rPr>
          <w:sz w:val="24"/>
          <w:szCs w:val="24"/>
          <w:lang w:val="nl-NL"/>
        </w:rPr>
        <w:t>1</w:t>
      </w:r>
      <w:r w:rsidR="0063224D" w:rsidRPr="00BE1E83">
        <w:rPr>
          <w:sz w:val="24"/>
          <w:szCs w:val="24"/>
          <w:vertAlign w:val="superscript"/>
          <w:lang w:val="nl-NL"/>
        </w:rPr>
        <w:t>a</w:t>
      </w:r>
      <w:r w:rsidR="0063224D" w:rsidRPr="00BE1E83">
        <w:rPr>
          <w:sz w:val="24"/>
          <w:szCs w:val="24"/>
          <w:lang w:val="nl-NL"/>
        </w:rPr>
        <w:t xml:space="preserve"> edición, París, Galilée, 2000</w:t>
      </w:r>
      <w:r w:rsidR="000042CF">
        <w:rPr>
          <w:sz w:val="24"/>
          <w:szCs w:val="24"/>
          <w:lang w:val="nl-NL"/>
        </w:rPr>
        <w:t>.</w:t>
      </w:r>
    </w:p>
    <w:p w:rsidR="003E53EC" w:rsidRDefault="003E53EC" w:rsidP="003E53EC">
      <w:pPr>
        <w:spacing w:after="0" w:line="240" w:lineRule="auto"/>
        <w:rPr>
          <w:smallCaps/>
          <w:sz w:val="24"/>
          <w:szCs w:val="24"/>
          <w:lang w:val="es-ES_tradnl"/>
        </w:rPr>
      </w:pPr>
    </w:p>
    <w:p w:rsidR="0063224D" w:rsidRDefault="003E53EC" w:rsidP="003E53EC">
      <w:pPr>
        <w:spacing w:after="0" w:line="240" w:lineRule="auto"/>
        <w:rPr>
          <w:color w:val="FF0000"/>
          <w:sz w:val="24"/>
          <w:szCs w:val="24"/>
          <w:lang w:val="es-AR"/>
        </w:rPr>
      </w:pPr>
      <w:r>
        <w:rPr>
          <w:smallCaps/>
          <w:sz w:val="24"/>
          <w:szCs w:val="24"/>
          <w:lang w:val="es-ES_tradnl"/>
        </w:rPr>
        <w:t>______.</w:t>
      </w:r>
      <w:r w:rsidRPr="00BE1E83">
        <w:rPr>
          <w:smallCaps/>
          <w:sz w:val="24"/>
          <w:szCs w:val="24"/>
          <w:lang w:val="es-ES_tradnl"/>
        </w:rPr>
        <w:t xml:space="preserve"> </w:t>
      </w:r>
      <w:r w:rsidR="0063224D" w:rsidRPr="00BE1E83">
        <w:rPr>
          <w:i/>
          <w:sz w:val="24"/>
          <w:szCs w:val="24"/>
          <w:lang w:val="es-AR"/>
        </w:rPr>
        <w:t xml:space="preserve">Le mythe et l’homme, </w:t>
      </w:r>
      <w:r w:rsidR="0063224D" w:rsidRPr="00BE1E83">
        <w:rPr>
          <w:sz w:val="24"/>
          <w:szCs w:val="24"/>
          <w:lang w:val="es-AR"/>
        </w:rPr>
        <w:t>1</w:t>
      </w:r>
      <w:r w:rsidR="0063224D" w:rsidRPr="00BE1E83">
        <w:rPr>
          <w:sz w:val="24"/>
          <w:szCs w:val="24"/>
          <w:vertAlign w:val="superscript"/>
          <w:lang w:val="es-AR"/>
        </w:rPr>
        <w:t>a</w:t>
      </w:r>
      <w:r w:rsidR="0063224D" w:rsidRPr="00BE1E83">
        <w:rPr>
          <w:sz w:val="24"/>
          <w:szCs w:val="24"/>
          <w:lang w:val="es-AR"/>
        </w:rPr>
        <w:t xml:space="preserve"> edición, París, Gallimard, 1987</w:t>
      </w:r>
      <w:r w:rsidR="000042CF">
        <w:rPr>
          <w:sz w:val="24"/>
          <w:szCs w:val="24"/>
          <w:lang w:val="es-AR"/>
        </w:rPr>
        <w:t>.</w:t>
      </w:r>
    </w:p>
    <w:p w:rsidR="00304BC9" w:rsidRPr="00BE1E83" w:rsidRDefault="00304BC9" w:rsidP="003E53EC">
      <w:pPr>
        <w:spacing w:after="0" w:line="240" w:lineRule="auto"/>
        <w:rPr>
          <w:sz w:val="24"/>
          <w:szCs w:val="24"/>
          <w:lang w:val="nl-NL"/>
        </w:rPr>
      </w:pPr>
    </w:p>
    <w:p w:rsidR="0063224D" w:rsidRPr="00411015" w:rsidRDefault="00304BC9" w:rsidP="003937F3">
      <w:pPr>
        <w:spacing w:after="0" w:line="240" w:lineRule="auto"/>
        <w:rPr>
          <w:color w:val="000000" w:themeColor="text1"/>
          <w:sz w:val="24"/>
          <w:szCs w:val="24"/>
          <w:lang w:val="es-AR"/>
        </w:rPr>
      </w:pPr>
      <w:r w:rsidRPr="00411015">
        <w:rPr>
          <w:color w:val="000000" w:themeColor="text1"/>
          <w:sz w:val="24"/>
          <w:szCs w:val="24"/>
          <w:lang w:val="es-AR"/>
        </w:rPr>
        <w:t>PATRICI</w:t>
      </w:r>
      <w:r w:rsidR="0063224D" w:rsidRPr="00411015">
        <w:rPr>
          <w:color w:val="000000" w:themeColor="text1"/>
          <w:sz w:val="24"/>
          <w:szCs w:val="24"/>
          <w:lang w:val="es-AR"/>
        </w:rPr>
        <w:t>, Nicolás. “En busca de los fundamentos del Liberalismo Político”. (Documento en moodle)</w:t>
      </w:r>
    </w:p>
    <w:p w:rsidR="00304BC9" w:rsidRPr="00BE1E83" w:rsidRDefault="00304BC9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BE1E83" w:rsidRDefault="0063224D" w:rsidP="003937F3">
      <w:pPr>
        <w:spacing w:after="0" w:line="240" w:lineRule="auto"/>
        <w:rPr>
          <w:i/>
          <w:sz w:val="24"/>
          <w:szCs w:val="24"/>
          <w:lang w:val="es-AR"/>
        </w:rPr>
      </w:pPr>
      <w:r w:rsidRPr="00BE1E83">
        <w:rPr>
          <w:sz w:val="24"/>
          <w:szCs w:val="24"/>
          <w:lang w:val="es-AR"/>
        </w:rPr>
        <w:t>*</w:t>
      </w:r>
      <w:r w:rsidR="00304BC9">
        <w:rPr>
          <w:sz w:val="24"/>
          <w:szCs w:val="24"/>
          <w:lang w:val="es-AR"/>
        </w:rPr>
        <w:t>PAULHAN</w:t>
      </w:r>
      <w:r w:rsidRPr="00BE1E83">
        <w:rPr>
          <w:sz w:val="24"/>
          <w:szCs w:val="24"/>
          <w:lang w:val="es-AR"/>
        </w:rPr>
        <w:t xml:space="preserve">, Jean. “La experiencia del proverbio” en Jacques Lacan; Seminario 20. </w:t>
      </w:r>
      <w:r w:rsidRPr="00BE1E83">
        <w:rPr>
          <w:i/>
          <w:sz w:val="24"/>
          <w:szCs w:val="24"/>
          <w:lang w:val="es-AR"/>
        </w:rPr>
        <w:t xml:space="preserve">Otra </w:t>
      </w:r>
    </w:p>
    <w:p w:rsidR="0063224D" w:rsidRPr="00BE1E83" w:rsidRDefault="0063224D" w:rsidP="003937F3">
      <w:pPr>
        <w:spacing w:after="0" w:line="240" w:lineRule="auto"/>
        <w:rPr>
          <w:sz w:val="24"/>
          <w:szCs w:val="24"/>
          <w:lang w:val="es-AR"/>
        </w:rPr>
      </w:pPr>
      <w:r w:rsidRPr="00BE1E83">
        <w:rPr>
          <w:i/>
          <w:sz w:val="24"/>
          <w:szCs w:val="24"/>
          <w:lang w:val="es-AR"/>
        </w:rPr>
        <w:t>vez/Encore</w:t>
      </w:r>
      <w:r w:rsidRPr="00BE1E83">
        <w:rPr>
          <w:sz w:val="24"/>
          <w:szCs w:val="24"/>
          <w:lang w:val="es-AR"/>
        </w:rPr>
        <w:t xml:space="preserve">. Clase 3, 19 de diciembre 1972, anexo 2. </w:t>
      </w:r>
    </w:p>
    <w:p w:rsidR="00304BC9" w:rsidRPr="00D859A4" w:rsidRDefault="00E932F5" w:rsidP="003937F3">
      <w:pPr>
        <w:spacing w:after="0" w:line="240" w:lineRule="auto"/>
        <w:rPr>
          <w:color w:val="003366"/>
          <w:sz w:val="24"/>
          <w:szCs w:val="24"/>
          <w:u w:val="single"/>
          <w:lang w:val="es-AR"/>
        </w:rPr>
      </w:pPr>
      <w:hyperlink r:id="rId9" w:history="1">
        <w:r w:rsidR="0063224D" w:rsidRPr="00BE1E83">
          <w:rPr>
            <w:rStyle w:val="Hyperlink"/>
            <w:sz w:val="24"/>
            <w:szCs w:val="24"/>
            <w:lang w:val="es-AR"/>
          </w:rPr>
          <w:t>http://elpsicoanalistalector.blogspot.com/2009/08/jean-paulhan-la-experiencia-del.html</w:t>
        </w:r>
      </w:hyperlink>
    </w:p>
    <w:p w:rsidR="00304BC9" w:rsidRDefault="00304BC9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BE1E83" w:rsidRDefault="0063224D" w:rsidP="003937F3">
      <w:pPr>
        <w:spacing w:after="0" w:line="240" w:lineRule="auto"/>
        <w:rPr>
          <w:sz w:val="24"/>
          <w:szCs w:val="24"/>
          <w:lang w:val="fr-FR"/>
        </w:rPr>
      </w:pPr>
      <w:r w:rsidRPr="00BE1E83">
        <w:rPr>
          <w:sz w:val="24"/>
          <w:szCs w:val="24"/>
          <w:lang w:val="fr-FR"/>
        </w:rPr>
        <w:t>*</w:t>
      </w:r>
      <w:r w:rsidR="00304BC9">
        <w:rPr>
          <w:sz w:val="24"/>
          <w:szCs w:val="24"/>
          <w:lang w:val="fr-FR"/>
        </w:rPr>
        <w:t>RANCIÈRE</w:t>
      </w:r>
      <w:r w:rsidRPr="00BE1E83">
        <w:rPr>
          <w:sz w:val="24"/>
          <w:szCs w:val="24"/>
          <w:lang w:val="fr-FR"/>
        </w:rPr>
        <w:t xml:space="preserve">, Jacques, “Ten Thesis on Politics » en </w:t>
      </w:r>
      <w:r w:rsidRPr="00BE1E83">
        <w:rPr>
          <w:i/>
          <w:sz w:val="24"/>
          <w:szCs w:val="24"/>
          <w:lang w:val="fr-FR"/>
        </w:rPr>
        <w:t>Theory &amp; Event</w:t>
      </w:r>
      <w:r w:rsidRPr="00BE1E83">
        <w:rPr>
          <w:sz w:val="24"/>
          <w:szCs w:val="24"/>
          <w:lang w:val="fr-FR"/>
        </w:rPr>
        <w:t>, Vol. 5, 3, 2001 :</w:t>
      </w:r>
    </w:p>
    <w:p w:rsidR="00304BC9" w:rsidRDefault="00E932F5" w:rsidP="003937F3">
      <w:pPr>
        <w:spacing w:after="0" w:line="240" w:lineRule="auto"/>
        <w:rPr>
          <w:rStyle w:val="Hyperlink"/>
          <w:sz w:val="24"/>
          <w:szCs w:val="24"/>
          <w:lang w:val="fr-FR"/>
        </w:rPr>
      </w:pPr>
      <w:hyperlink r:id="rId10" w:history="1">
        <w:r w:rsidR="0063224D" w:rsidRPr="00BE1E83">
          <w:rPr>
            <w:rStyle w:val="Hyperlink"/>
            <w:sz w:val="24"/>
            <w:szCs w:val="24"/>
            <w:lang w:val="fr-FR"/>
          </w:rPr>
          <w:t>http://www.egs.edu/faculty/jacques-ranciere/articles/ten-thesis-on-politics/</w:t>
        </w:r>
      </w:hyperlink>
    </w:p>
    <w:p w:rsidR="00304BC9" w:rsidRDefault="00304BC9" w:rsidP="003937F3">
      <w:pPr>
        <w:spacing w:after="0" w:line="240" w:lineRule="auto"/>
        <w:rPr>
          <w:sz w:val="24"/>
          <w:szCs w:val="24"/>
          <w:lang w:val="fr-FR"/>
        </w:rPr>
      </w:pPr>
    </w:p>
    <w:p w:rsidR="0063224D" w:rsidRDefault="00D859A4" w:rsidP="003937F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s-AR"/>
        </w:rPr>
        <w:t>RODRÍGUEZ CARRANZA</w:t>
      </w:r>
      <w:r w:rsidR="0063224D" w:rsidRPr="00BE1E83">
        <w:rPr>
          <w:sz w:val="24"/>
          <w:szCs w:val="24"/>
          <w:lang w:val="es-AR"/>
        </w:rPr>
        <w:t xml:space="preserve">, Luz.  “Postoccidentalismo, binarismos y análisis literario”. </w:t>
      </w:r>
      <w:r w:rsidR="0063224D" w:rsidRPr="00BE1E83">
        <w:rPr>
          <w:sz w:val="24"/>
          <w:szCs w:val="24"/>
        </w:rPr>
        <w:t xml:space="preserve">In: Andrade, A.L., Antelo, R., Barros Camargo, M.L., de (Eds.), </w:t>
      </w:r>
      <w:r w:rsidR="0063224D" w:rsidRPr="00BE1E83">
        <w:rPr>
          <w:rStyle w:val="nfase"/>
          <w:sz w:val="24"/>
          <w:szCs w:val="24"/>
        </w:rPr>
        <w:t>Leituras do ciclo</w:t>
      </w:r>
      <w:r w:rsidR="0063224D" w:rsidRPr="00BE1E83">
        <w:rPr>
          <w:sz w:val="24"/>
          <w:szCs w:val="24"/>
        </w:rPr>
        <w:t xml:space="preserve">. </w:t>
      </w:r>
      <w:proofErr w:type="spellStart"/>
      <w:r w:rsidR="0063224D" w:rsidRPr="00BE1E83">
        <w:rPr>
          <w:sz w:val="24"/>
          <w:szCs w:val="24"/>
          <w:lang w:val="en-GB"/>
        </w:rPr>
        <w:t>Chapecó</w:t>
      </w:r>
      <w:proofErr w:type="spellEnd"/>
      <w:r w:rsidR="0063224D" w:rsidRPr="00BE1E83">
        <w:rPr>
          <w:sz w:val="24"/>
          <w:szCs w:val="24"/>
          <w:lang w:val="en-GB"/>
        </w:rPr>
        <w:t>: ABRALIC/</w:t>
      </w:r>
      <w:proofErr w:type="spellStart"/>
      <w:r w:rsidR="0063224D" w:rsidRPr="00BE1E83">
        <w:rPr>
          <w:sz w:val="24"/>
          <w:szCs w:val="24"/>
          <w:lang w:val="en-GB"/>
        </w:rPr>
        <w:t>Grifos</w:t>
      </w:r>
      <w:proofErr w:type="spellEnd"/>
      <w:r w:rsidR="0063224D" w:rsidRPr="00BE1E83">
        <w:rPr>
          <w:sz w:val="24"/>
          <w:szCs w:val="24"/>
          <w:lang w:val="en-GB"/>
        </w:rPr>
        <w:t>, 1999,</w:t>
      </w:r>
      <w:r w:rsidR="003E53EC">
        <w:rPr>
          <w:sz w:val="24"/>
          <w:szCs w:val="24"/>
          <w:lang w:val="en-GB"/>
        </w:rPr>
        <w:t xml:space="preserve"> p</w:t>
      </w:r>
      <w:r w:rsidR="0063224D" w:rsidRPr="00BE1E83">
        <w:rPr>
          <w:sz w:val="24"/>
          <w:szCs w:val="24"/>
          <w:lang w:val="en-GB"/>
        </w:rPr>
        <w:t>. 183-194.</w:t>
      </w:r>
    </w:p>
    <w:p w:rsidR="00D859A4" w:rsidRPr="00304BC9" w:rsidRDefault="00D859A4" w:rsidP="003937F3">
      <w:pPr>
        <w:spacing w:after="0" w:line="240" w:lineRule="auto"/>
        <w:rPr>
          <w:sz w:val="24"/>
          <w:szCs w:val="24"/>
          <w:lang w:val="fr-FR"/>
        </w:rPr>
      </w:pPr>
    </w:p>
    <w:p w:rsidR="0063224D" w:rsidRDefault="00D859A4" w:rsidP="003937F3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n-GB"/>
        </w:rPr>
        <w:t>______.</w:t>
      </w:r>
      <w:r w:rsidR="0063224D" w:rsidRPr="00BE1E83">
        <w:rPr>
          <w:sz w:val="24"/>
          <w:szCs w:val="24"/>
          <w:lang w:val="en-GB"/>
        </w:rPr>
        <w:t xml:space="preserve"> Populism and Cultural Studies. The Great Narrative of the Latin-American Difference. In: </w:t>
      </w:r>
      <w:proofErr w:type="spellStart"/>
      <w:r w:rsidR="0063224D" w:rsidRPr="00BE1E83">
        <w:rPr>
          <w:sz w:val="24"/>
          <w:szCs w:val="24"/>
          <w:lang w:val="en-GB"/>
        </w:rPr>
        <w:t>Baetens</w:t>
      </w:r>
      <w:proofErr w:type="spellEnd"/>
      <w:r w:rsidR="0063224D" w:rsidRPr="00BE1E83">
        <w:rPr>
          <w:sz w:val="24"/>
          <w:szCs w:val="24"/>
          <w:lang w:val="en-GB"/>
        </w:rPr>
        <w:t xml:space="preserve">, J. &amp; Lambert, J. (Eds.), </w:t>
      </w:r>
      <w:r w:rsidR="0063224D" w:rsidRPr="00BE1E83">
        <w:rPr>
          <w:rStyle w:val="nfase"/>
          <w:sz w:val="24"/>
          <w:szCs w:val="24"/>
          <w:lang w:val="en-GB"/>
        </w:rPr>
        <w:t>The Future of Cultural Studies</w:t>
      </w:r>
      <w:r w:rsidR="0063224D" w:rsidRPr="00BE1E83">
        <w:rPr>
          <w:sz w:val="24"/>
          <w:szCs w:val="24"/>
          <w:lang w:val="en-GB"/>
        </w:rPr>
        <w:t xml:space="preserve"> (</w:t>
      </w:r>
      <w:proofErr w:type="spellStart"/>
      <w:r w:rsidR="0063224D" w:rsidRPr="00BE1E83">
        <w:rPr>
          <w:sz w:val="24"/>
          <w:szCs w:val="24"/>
          <w:lang w:val="en-GB"/>
        </w:rPr>
        <w:t>Symbolae</w:t>
      </w:r>
      <w:proofErr w:type="spellEnd"/>
      <w:r w:rsidR="0063224D" w:rsidRPr="00BE1E83">
        <w:rPr>
          <w:sz w:val="24"/>
          <w:szCs w:val="24"/>
          <w:lang w:val="en-GB"/>
        </w:rPr>
        <w:t>), B 16</w:t>
      </w:r>
      <w:proofErr w:type="gramStart"/>
      <w:r w:rsidR="0063224D" w:rsidRPr="00BE1E83">
        <w:rPr>
          <w:sz w:val="24"/>
          <w:szCs w:val="24"/>
          <w:lang w:val="en-GB"/>
        </w:rPr>
        <w:t>..</w:t>
      </w:r>
      <w:proofErr w:type="gramEnd"/>
      <w:r w:rsidR="0063224D" w:rsidRPr="00BE1E83">
        <w:rPr>
          <w:sz w:val="24"/>
          <w:szCs w:val="24"/>
          <w:lang w:val="en-GB"/>
        </w:rPr>
        <w:t xml:space="preserve"> </w:t>
      </w:r>
      <w:r w:rsidR="0063224D" w:rsidRPr="00BE1E83">
        <w:rPr>
          <w:sz w:val="24"/>
          <w:szCs w:val="24"/>
          <w:lang w:val="es-AR"/>
        </w:rPr>
        <w:t>Leuven: L</w:t>
      </w:r>
      <w:r w:rsidR="003E53EC">
        <w:rPr>
          <w:sz w:val="24"/>
          <w:szCs w:val="24"/>
          <w:lang w:val="es-AR"/>
        </w:rPr>
        <w:t>euven University Press, 2000, p</w:t>
      </w:r>
      <w:r w:rsidR="0063224D" w:rsidRPr="00BE1E83">
        <w:rPr>
          <w:sz w:val="24"/>
          <w:szCs w:val="24"/>
          <w:lang w:val="es-AR"/>
        </w:rPr>
        <w:t>. 123-135.</w:t>
      </w:r>
    </w:p>
    <w:p w:rsidR="00D859A4" w:rsidRPr="00BE1E83" w:rsidRDefault="00D859A4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BE1E83" w:rsidRDefault="00D859A4" w:rsidP="003937F3">
      <w:pPr>
        <w:spacing w:after="0" w:line="240" w:lineRule="auto"/>
        <w:rPr>
          <w:sz w:val="24"/>
          <w:szCs w:val="24"/>
          <w:lang w:val="es-AR"/>
        </w:rPr>
      </w:pPr>
      <w:r w:rsidRPr="009E5833">
        <w:rPr>
          <w:sz w:val="24"/>
          <w:szCs w:val="24"/>
          <w:lang w:val="es-AR"/>
        </w:rPr>
        <w:t>______.</w:t>
      </w:r>
      <w:r w:rsidR="0063224D" w:rsidRPr="00BE1E83">
        <w:rPr>
          <w:sz w:val="24"/>
          <w:szCs w:val="24"/>
          <w:lang w:val="es-AR"/>
        </w:rPr>
        <w:t xml:space="preserve"> “Populismos entre dos siglos”.  En Sonia Mattalia y Joan del Alcázar (Coord.) </w:t>
      </w:r>
      <w:r w:rsidR="0063224D" w:rsidRPr="00BE1E83">
        <w:rPr>
          <w:i/>
          <w:sz w:val="24"/>
          <w:szCs w:val="24"/>
          <w:lang w:val="es-AR"/>
        </w:rPr>
        <w:t>América Latina: Literatura e Historia entre dos finales de siglo</w:t>
      </w:r>
      <w:r w:rsidR="0063224D" w:rsidRPr="00BE1E83">
        <w:rPr>
          <w:sz w:val="24"/>
          <w:szCs w:val="24"/>
          <w:lang w:val="es-AR"/>
        </w:rPr>
        <w:t>.  Valencia, Ediciones del CEPS 2000.</w:t>
      </w:r>
    </w:p>
    <w:p w:rsidR="00D859A4" w:rsidRDefault="00D859A4" w:rsidP="00D859A4">
      <w:pPr>
        <w:spacing w:after="0" w:line="240" w:lineRule="auto"/>
        <w:rPr>
          <w:sz w:val="24"/>
          <w:szCs w:val="24"/>
          <w:lang w:val="es-ES_tradnl"/>
        </w:rPr>
      </w:pPr>
    </w:p>
    <w:p w:rsidR="0063224D" w:rsidRDefault="00D859A4" w:rsidP="00D859A4">
      <w:pPr>
        <w:spacing w:after="0" w:line="240" w:lineRule="auto"/>
        <w:rPr>
          <w:sz w:val="24"/>
          <w:szCs w:val="24"/>
          <w:lang w:val="es-ES_tradnl"/>
        </w:rPr>
      </w:pPr>
      <w:r w:rsidRPr="009E5833">
        <w:rPr>
          <w:sz w:val="24"/>
          <w:szCs w:val="24"/>
          <w:lang w:val="es-AR"/>
        </w:rPr>
        <w:t>______.</w:t>
      </w:r>
      <w:r w:rsidRPr="00BE1E83">
        <w:rPr>
          <w:sz w:val="24"/>
          <w:szCs w:val="24"/>
          <w:lang w:val="es-ES_tradnl"/>
        </w:rPr>
        <w:t xml:space="preserve"> </w:t>
      </w:r>
      <w:r w:rsidR="0063224D" w:rsidRPr="00BE1E83">
        <w:rPr>
          <w:sz w:val="24"/>
          <w:szCs w:val="24"/>
          <w:lang w:val="es-ES_tradnl"/>
        </w:rPr>
        <w:t xml:space="preserve">“De la retórica a la historia literaria”, </w:t>
      </w:r>
      <w:r w:rsidR="0063224D" w:rsidRPr="00BE1E83">
        <w:rPr>
          <w:i/>
          <w:sz w:val="24"/>
          <w:szCs w:val="24"/>
          <w:lang w:val="es-ES_tradnl"/>
        </w:rPr>
        <w:t xml:space="preserve">La Torre, Revista de la Universidad de Puerto Rico, </w:t>
      </w:r>
      <w:r w:rsidR="0063224D" w:rsidRPr="00BE1E83">
        <w:rPr>
          <w:sz w:val="24"/>
          <w:szCs w:val="24"/>
          <w:lang w:val="es-ES_tradnl"/>
        </w:rPr>
        <w:t>n</w:t>
      </w:r>
      <w:r w:rsidR="0063224D" w:rsidRPr="00BE1E83">
        <w:rPr>
          <w:sz w:val="24"/>
          <w:szCs w:val="24"/>
          <w:vertAlign w:val="superscript"/>
          <w:lang w:val="es-ES_tradnl"/>
        </w:rPr>
        <w:t>o</w:t>
      </w:r>
      <w:r w:rsidR="0063224D" w:rsidRPr="00BE1E83">
        <w:rPr>
          <w:sz w:val="24"/>
          <w:szCs w:val="24"/>
          <w:lang w:val="es-ES_tradnl"/>
        </w:rPr>
        <w:t xml:space="preserve"> 4-5, 1997, págs. 391-406.</w:t>
      </w:r>
    </w:p>
    <w:p w:rsidR="00D859A4" w:rsidRPr="00BE1E83" w:rsidRDefault="00D859A4" w:rsidP="00D859A4">
      <w:pPr>
        <w:spacing w:after="0" w:line="240" w:lineRule="auto"/>
        <w:rPr>
          <w:sz w:val="24"/>
          <w:szCs w:val="24"/>
          <w:lang w:val="es-ES_tradnl"/>
        </w:rPr>
      </w:pPr>
    </w:p>
    <w:p w:rsidR="0063224D" w:rsidRPr="0079667E" w:rsidRDefault="00D859A4" w:rsidP="003937F3">
      <w:pPr>
        <w:spacing w:after="0" w:line="240" w:lineRule="auto"/>
        <w:rPr>
          <w:color w:val="000000" w:themeColor="text1"/>
          <w:sz w:val="24"/>
          <w:szCs w:val="24"/>
          <w:lang w:val="es-AR"/>
        </w:rPr>
      </w:pPr>
      <w:r w:rsidRPr="009E5833">
        <w:rPr>
          <w:sz w:val="24"/>
          <w:szCs w:val="24"/>
          <w:lang w:val="es-AR"/>
        </w:rPr>
        <w:t>______.</w:t>
      </w:r>
      <w:r>
        <w:rPr>
          <w:sz w:val="24"/>
          <w:szCs w:val="24"/>
          <w:lang w:val="es-AR"/>
        </w:rPr>
        <w:t xml:space="preserve"> “</w:t>
      </w:r>
      <w:r w:rsidR="0063224D" w:rsidRPr="00BE1E83">
        <w:rPr>
          <w:sz w:val="24"/>
          <w:szCs w:val="24"/>
          <w:lang w:val="es-AR"/>
        </w:rPr>
        <w:t xml:space="preserve">De la imagen a la interpelación”. En </w:t>
      </w:r>
      <w:r w:rsidR="0063224D" w:rsidRPr="00BE1E83">
        <w:rPr>
          <w:i/>
          <w:sz w:val="24"/>
          <w:szCs w:val="24"/>
          <w:lang w:val="es-AR"/>
        </w:rPr>
        <w:t>Interpelaciones. Indicios y fracturas en textos latinoamericanos.</w:t>
      </w:r>
      <w:r w:rsidR="0063224D" w:rsidRPr="00BE1E83">
        <w:rPr>
          <w:sz w:val="24"/>
          <w:szCs w:val="24"/>
          <w:lang w:val="es-AR"/>
        </w:rPr>
        <w:t xml:space="preserve"> E.D.U.V.I.M, Villa María, 2019 </w:t>
      </w:r>
      <w:r w:rsidR="0063224D" w:rsidRPr="0079667E">
        <w:rPr>
          <w:color w:val="000000" w:themeColor="text1"/>
          <w:sz w:val="24"/>
          <w:szCs w:val="24"/>
          <w:lang w:val="es-AR"/>
        </w:rPr>
        <w:t>(no prelo, manuscrito en moodle)</w:t>
      </w:r>
    </w:p>
    <w:p w:rsidR="00D859A4" w:rsidRPr="00D859A4" w:rsidRDefault="00D859A4" w:rsidP="003937F3">
      <w:pPr>
        <w:spacing w:after="0" w:line="240" w:lineRule="auto"/>
        <w:rPr>
          <w:color w:val="FF0000"/>
          <w:sz w:val="24"/>
          <w:szCs w:val="24"/>
          <w:lang w:val="es-AR"/>
        </w:rPr>
      </w:pPr>
    </w:p>
    <w:p w:rsidR="0063224D" w:rsidRPr="00BE1E83" w:rsidRDefault="00D859A4" w:rsidP="003937F3">
      <w:pPr>
        <w:spacing w:after="0" w:line="240" w:lineRule="auto"/>
        <w:rPr>
          <w:sz w:val="24"/>
          <w:szCs w:val="24"/>
          <w:lang w:val="es-AR"/>
        </w:rPr>
      </w:pPr>
      <w:r w:rsidRPr="000E158C">
        <w:rPr>
          <w:sz w:val="24"/>
          <w:szCs w:val="24"/>
          <w:lang w:val="es-AR"/>
        </w:rPr>
        <w:t>______.</w:t>
      </w:r>
      <w:r>
        <w:rPr>
          <w:sz w:val="24"/>
          <w:szCs w:val="24"/>
          <w:lang w:val="es-AR"/>
        </w:rPr>
        <w:t xml:space="preserve"> “</w:t>
      </w:r>
      <w:r w:rsidR="0063224D" w:rsidRPr="00BE1E83">
        <w:rPr>
          <w:sz w:val="24"/>
          <w:szCs w:val="24"/>
          <w:lang w:val="es-AR"/>
        </w:rPr>
        <w:t xml:space="preserve">De la interpelación a la intervención” palestra en el evento </w:t>
      </w:r>
      <w:r w:rsidR="0063224D" w:rsidRPr="00BE1E83">
        <w:rPr>
          <w:i/>
          <w:sz w:val="24"/>
          <w:szCs w:val="24"/>
          <w:lang w:val="es-AR"/>
        </w:rPr>
        <w:t>Who comes after the subject?</w:t>
      </w:r>
      <w:r w:rsidR="0063224D" w:rsidRPr="00BE1E83">
        <w:rPr>
          <w:sz w:val="24"/>
          <w:szCs w:val="24"/>
          <w:lang w:val="es-AR"/>
        </w:rPr>
        <w:t>, UFSC, 4-9-2018 (</w:t>
      </w:r>
      <w:r w:rsidR="0063224D" w:rsidRPr="0079667E">
        <w:rPr>
          <w:color w:val="000000" w:themeColor="text1"/>
          <w:sz w:val="24"/>
          <w:szCs w:val="24"/>
          <w:lang w:val="es-AR"/>
        </w:rPr>
        <w:t>manuscrito en moodle).</w:t>
      </w:r>
    </w:p>
    <w:p w:rsidR="0063224D" w:rsidRPr="00BE1E83" w:rsidRDefault="0063224D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BE1E83" w:rsidRDefault="00D859A4" w:rsidP="003937F3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SCHMITT</w:t>
      </w:r>
      <w:r w:rsidR="0063224D" w:rsidRPr="00BE1E83">
        <w:rPr>
          <w:sz w:val="24"/>
          <w:szCs w:val="24"/>
          <w:lang w:val="es-AR"/>
        </w:rPr>
        <w:t xml:space="preserve">, Carl.  </w:t>
      </w:r>
      <w:r w:rsidR="0063224D" w:rsidRPr="00BE1E83">
        <w:rPr>
          <w:i/>
          <w:sz w:val="24"/>
          <w:szCs w:val="24"/>
          <w:lang w:val="es-AR"/>
        </w:rPr>
        <w:t>El Concepto de lo político</w:t>
      </w:r>
      <w:r w:rsidR="0063224D" w:rsidRPr="00BE1E83">
        <w:rPr>
          <w:sz w:val="24"/>
          <w:szCs w:val="24"/>
          <w:lang w:val="es-AR"/>
        </w:rPr>
        <w:t>. En</w:t>
      </w:r>
    </w:p>
    <w:p w:rsidR="0063224D" w:rsidRDefault="00E932F5" w:rsidP="003937F3">
      <w:pPr>
        <w:spacing w:after="0" w:line="240" w:lineRule="auto"/>
        <w:rPr>
          <w:rStyle w:val="Hyperlink"/>
          <w:sz w:val="24"/>
          <w:szCs w:val="24"/>
          <w:lang w:val="es-AR"/>
        </w:rPr>
      </w:pPr>
      <w:hyperlink r:id="rId11" w:history="1">
        <w:r w:rsidR="0063224D" w:rsidRPr="00BE1E83">
          <w:rPr>
            <w:rStyle w:val="Hyperlink"/>
            <w:sz w:val="24"/>
            <w:szCs w:val="24"/>
            <w:lang w:val="es-AR"/>
          </w:rPr>
          <w:t>http://www.laeditorialvirtual.com.ar/pages/CarlSchmitt/CarlSchmitt_ElConceptoDeLoPolitico.htm</w:t>
        </w:r>
      </w:hyperlink>
    </w:p>
    <w:p w:rsidR="00D859A4" w:rsidRPr="00BE1E83" w:rsidRDefault="00D859A4" w:rsidP="003937F3">
      <w:pPr>
        <w:spacing w:after="0" w:line="240" w:lineRule="auto"/>
        <w:rPr>
          <w:sz w:val="24"/>
          <w:szCs w:val="24"/>
          <w:lang w:val="es-AR"/>
        </w:rPr>
      </w:pPr>
    </w:p>
    <w:p w:rsidR="0063224D" w:rsidRPr="00BE1E83" w:rsidRDefault="00D859A4" w:rsidP="003937F3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VIRNO</w:t>
      </w:r>
      <w:r w:rsidR="0079667E">
        <w:rPr>
          <w:sz w:val="24"/>
          <w:szCs w:val="24"/>
          <w:lang w:val="es-AR"/>
        </w:rPr>
        <w:t>, Paolo.</w:t>
      </w:r>
      <w:r w:rsidR="0063224D" w:rsidRPr="00BE1E83">
        <w:rPr>
          <w:sz w:val="24"/>
          <w:szCs w:val="24"/>
          <w:lang w:val="es-AR"/>
        </w:rPr>
        <w:t xml:space="preserve"> “Multitud y principio de individuación” en</w:t>
      </w:r>
    </w:p>
    <w:p w:rsidR="002B1C04" w:rsidRDefault="00E932F5" w:rsidP="003937F3">
      <w:pPr>
        <w:spacing w:after="0" w:line="240" w:lineRule="auto"/>
        <w:rPr>
          <w:sz w:val="24"/>
          <w:szCs w:val="24"/>
          <w:lang w:val="es-AR"/>
        </w:rPr>
      </w:pPr>
      <w:hyperlink r:id="rId12" w:history="1">
        <w:r w:rsidR="0063224D" w:rsidRPr="00BE1E83">
          <w:rPr>
            <w:rStyle w:val="Hyperlink"/>
            <w:sz w:val="24"/>
            <w:szCs w:val="24"/>
            <w:lang w:val="es-AR"/>
          </w:rPr>
          <w:t>http://www.sindominio.net/arkitzean/multitudes/virno_multitud.html</w:t>
        </w:r>
      </w:hyperlink>
      <w:r w:rsidR="0079667E">
        <w:rPr>
          <w:sz w:val="24"/>
          <w:szCs w:val="24"/>
          <w:lang w:val="es-AR"/>
        </w:rPr>
        <w:t xml:space="preserve"> </w:t>
      </w:r>
    </w:p>
    <w:p w:rsidR="0063224D" w:rsidRPr="0079667E" w:rsidRDefault="0079667E" w:rsidP="003937F3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br/>
      </w:r>
      <w:r w:rsidR="002B1C04">
        <w:rPr>
          <w:sz w:val="24"/>
          <w:szCs w:val="24"/>
          <w:lang w:val="es-AR"/>
        </w:rPr>
        <w:t>_______</w:t>
      </w:r>
      <w:r>
        <w:rPr>
          <w:sz w:val="24"/>
          <w:szCs w:val="24"/>
          <w:lang w:val="es-AR"/>
        </w:rPr>
        <w:t>. “</w:t>
      </w:r>
      <w:r w:rsidR="002B1C04" w:rsidRPr="002B1C04">
        <w:rPr>
          <w:sz w:val="24"/>
          <w:szCs w:val="24"/>
          <w:lang w:val="es-AR"/>
        </w:rPr>
        <w:t>Multidão e princípio de individuação</w:t>
      </w:r>
      <w:r w:rsidR="002B1C04">
        <w:rPr>
          <w:sz w:val="24"/>
          <w:szCs w:val="24"/>
          <w:lang w:val="es-AR"/>
        </w:rPr>
        <w:t xml:space="preserve">” en </w:t>
      </w:r>
      <w:r w:rsidR="002B1C04" w:rsidRPr="002B1C04">
        <w:rPr>
          <w:sz w:val="24"/>
          <w:szCs w:val="24"/>
          <w:lang w:val="es-AR"/>
        </w:rPr>
        <w:t>http://uninomade.net/wp-content/files_mf/113003120835MultidÃ£o%20e%20princÃ%C2%ADpio%20de%20individuaÃ§Ã£o%20-%20Paolo%20Virno.pdf</w:t>
      </w:r>
    </w:p>
    <w:p w:rsidR="00D859A4" w:rsidRPr="00D859A4" w:rsidRDefault="00D859A4" w:rsidP="003937F3">
      <w:pPr>
        <w:spacing w:after="0" w:line="240" w:lineRule="auto"/>
        <w:rPr>
          <w:color w:val="FF0000"/>
          <w:sz w:val="24"/>
          <w:szCs w:val="24"/>
          <w:lang w:val="es-AR"/>
        </w:rPr>
      </w:pPr>
    </w:p>
    <w:p w:rsidR="0063224D" w:rsidRPr="00BE1E83" w:rsidRDefault="00D859A4" w:rsidP="00D859A4">
      <w:pPr>
        <w:spacing w:after="0" w:line="240" w:lineRule="auto"/>
        <w:rPr>
          <w:sz w:val="24"/>
          <w:szCs w:val="24"/>
          <w:lang w:val="es-ES_tradnl"/>
        </w:rPr>
      </w:pPr>
      <w:r>
        <w:rPr>
          <w:smallCaps/>
          <w:sz w:val="24"/>
          <w:szCs w:val="24"/>
          <w:lang w:val="es-ES_tradnl"/>
        </w:rPr>
        <w:t>ZUPANČIČ</w:t>
      </w:r>
      <w:r w:rsidR="0063224D" w:rsidRPr="00BE1E83">
        <w:rPr>
          <w:sz w:val="24"/>
          <w:szCs w:val="24"/>
          <w:lang w:val="es-ES_tradnl"/>
        </w:rPr>
        <w:t xml:space="preserve">, </w:t>
      </w:r>
      <w:proofErr w:type="spellStart"/>
      <w:r w:rsidR="0063224D" w:rsidRPr="00BE1E83">
        <w:rPr>
          <w:sz w:val="24"/>
          <w:szCs w:val="24"/>
          <w:lang w:val="es-ES_tradnl"/>
        </w:rPr>
        <w:t>Alenka</w:t>
      </w:r>
      <w:proofErr w:type="spellEnd"/>
      <w:r>
        <w:rPr>
          <w:sz w:val="24"/>
          <w:szCs w:val="24"/>
          <w:lang w:val="es-ES_tradnl"/>
        </w:rPr>
        <w:t xml:space="preserve">. </w:t>
      </w:r>
      <w:r w:rsidR="0063224D" w:rsidRPr="00BE1E83">
        <w:rPr>
          <w:i/>
          <w:sz w:val="24"/>
          <w:szCs w:val="24"/>
          <w:lang w:val="es-ES_tradnl"/>
        </w:rPr>
        <w:t>Ética de lo real. Kant, Lacan</w:t>
      </w:r>
      <w:r w:rsidR="0063224D" w:rsidRPr="00BE1E83">
        <w:rPr>
          <w:sz w:val="24"/>
          <w:szCs w:val="24"/>
          <w:lang w:val="es-ES_tradnl"/>
        </w:rPr>
        <w:t>. Traducción de Gabriel Merlino, 1ª edición, Buenos Aires, Prometeo libros, 2010</w:t>
      </w:r>
      <w:r w:rsidR="002B1C04">
        <w:rPr>
          <w:sz w:val="24"/>
          <w:szCs w:val="24"/>
          <w:lang w:val="es-ES_tradnl"/>
        </w:rPr>
        <w:t>.</w:t>
      </w:r>
    </w:p>
    <w:p w:rsidR="0063224D" w:rsidRPr="00653389" w:rsidRDefault="0063224D" w:rsidP="00BE1E83">
      <w:pPr>
        <w:spacing w:after="0" w:line="240" w:lineRule="auto"/>
        <w:rPr>
          <w:lang w:val="es-AR"/>
        </w:rPr>
      </w:pPr>
    </w:p>
    <w:p w:rsidR="0063224D" w:rsidRPr="00653389" w:rsidRDefault="0063224D" w:rsidP="00BE1E83">
      <w:pPr>
        <w:spacing w:after="0" w:line="240" w:lineRule="auto"/>
        <w:rPr>
          <w:lang w:val="es-AR"/>
        </w:rPr>
      </w:pPr>
    </w:p>
    <w:p w:rsidR="009F379D" w:rsidRPr="009E5833" w:rsidRDefault="009F379D" w:rsidP="00BE1E83">
      <w:pPr>
        <w:spacing w:after="0" w:line="240" w:lineRule="auto"/>
        <w:rPr>
          <w:lang w:val="es-AR"/>
        </w:rPr>
      </w:pPr>
    </w:p>
    <w:sectPr w:rsidR="009F379D" w:rsidRPr="009E5833" w:rsidSect="009F3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63224D"/>
    <w:rsid w:val="000042CF"/>
    <w:rsid w:val="00012BB7"/>
    <w:rsid w:val="000531AA"/>
    <w:rsid w:val="000825B8"/>
    <w:rsid w:val="000A27C2"/>
    <w:rsid w:val="000E158C"/>
    <w:rsid w:val="000E3E8A"/>
    <w:rsid w:val="001075E0"/>
    <w:rsid w:val="00136A06"/>
    <w:rsid w:val="001570B7"/>
    <w:rsid w:val="00191026"/>
    <w:rsid w:val="001B17B7"/>
    <w:rsid w:val="001C0497"/>
    <w:rsid w:val="001F1A1C"/>
    <w:rsid w:val="002B1C04"/>
    <w:rsid w:val="002D3779"/>
    <w:rsid w:val="00304BC9"/>
    <w:rsid w:val="00312467"/>
    <w:rsid w:val="003144D4"/>
    <w:rsid w:val="003314D6"/>
    <w:rsid w:val="003937F3"/>
    <w:rsid w:val="003B7691"/>
    <w:rsid w:val="003C5475"/>
    <w:rsid w:val="003E53EC"/>
    <w:rsid w:val="00411015"/>
    <w:rsid w:val="004627F6"/>
    <w:rsid w:val="00463A1A"/>
    <w:rsid w:val="004D70F0"/>
    <w:rsid w:val="00547EDD"/>
    <w:rsid w:val="00551A88"/>
    <w:rsid w:val="00571964"/>
    <w:rsid w:val="0063224D"/>
    <w:rsid w:val="00666A44"/>
    <w:rsid w:val="00697C8E"/>
    <w:rsid w:val="006B4EA2"/>
    <w:rsid w:val="006D7511"/>
    <w:rsid w:val="00722598"/>
    <w:rsid w:val="0075306C"/>
    <w:rsid w:val="007663E6"/>
    <w:rsid w:val="00794245"/>
    <w:rsid w:val="0079667E"/>
    <w:rsid w:val="007B0C21"/>
    <w:rsid w:val="007C58BD"/>
    <w:rsid w:val="00827A2B"/>
    <w:rsid w:val="00836981"/>
    <w:rsid w:val="00836C51"/>
    <w:rsid w:val="008569B4"/>
    <w:rsid w:val="00862E7F"/>
    <w:rsid w:val="0087759A"/>
    <w:rsid w:val="008F74A3"/>
    <w:rsid w:val="009279F5"/>
    <w:rsid w:val="0093126A"/>
    <w:rsid w:val="009378CD"/>
    <w:rsid w:val="00967C8B"/>
    <w:rsid w:val="00984E32"/>
    <w:rsid w:val="00985BA0"/>
    <w:rsid w:val="009B29F5"/>
    <w:rsid w:val="009E0FBA"/>
    <w:rsid w:val="009E5833"/>
    <w:rsid w:val="009F379D"/>
    <w:rsid w:val="00A04900"/>
    <w:rsid w:val="00A3199B"/>
    <w:rsid w:val="00AA3512"/>
    <w:rsid w:val="00AA478E"/>
    <w:rsid w:val="00AC29AA"/>
    <w:rsid w:val="00AD4222"/>
    <w:rsid w:val="00B111EB"/>
    <w:rsid w:val="00B128BE"/>
    <w:rsid w:val="00B6529D"/>
    <w:rsid w:val="00B836D8"/>
    <w:rsid w:val="00BC5996"/>
    <w:rsid w:val="00BE1E83"/>
    <w:rsid w:val="00BE59A8"/>
    <w:rsid w:val="00CB20EF"/>
    <w:rsid w:val="00CB7B97"/>
    <w:rsid w:val="00CF18BB"/>
    <w:rsid w:val="00D06091"/>
    <w:rsid w:val="00D434B8"/>
    <w:rsid w:val="00D5210E"/>
    <w:rsid w:val="00D55CD1"/>
    <w:rsid w:val="00D621A7"/>
    <w:rsid w:val="00D859A4"/>
    <w:rsid w:val="00DD111D"/>
    <w:rsid w:val="00DE041E"/>
    <w:rsid w:val="00DE2522"/>
    <w:rsid w:val="00E13540"/>
    <w:rsid w:val="00E371CF"/>
    <w:rsid w:val="00E52A0C"/>
    <w:rsid w:val="00E75ADD"/>
    <w:rsid w:val="00E932F5"/>
    <w:rsid w:val="00EE0160"/>
    <w:rsid w:val="00EF5F41"/>
    <w:rsid w:val="00F40816"/>
    <w:rsid w:val="00F55F0A"/>
    <w:rsid w:val="00F84960"/>
    <w:rsid w:val="00FB6CB7"/>
    <w:rsid w:val="00FC2D52"/>
    <w:rsid w:val="00F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3224D"/>
    <w:rPr>
      <w:color w:val="003366"/>
      <w:u w:val="single"/>
    </w:rPr>
  </w:style>
  <w:style w:type="character" w:styleId="nfase">
    <w:name w:val="Emphasis"/>
    <w:basedOn w:val="Fontepargpadro"/>
    <w:uiPriority w:val="20"/>
    <w:qFormat/>
    <w:rsid w:val="0063224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rsid w:val="00632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3224D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Corpodetexto">
    <w:name w:val="Body Text"/>
    <w:basedOn w:val="Normal"/>
    <w:link w:val="CorpodetextoChar"/>
    <w:rsid w:val="006322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AR" w:eastAsia="nl-NL"/>
    </w:rPr>
  </w:style>
  <w:style w:type="character" w:customStyle="1" w:styleId="CorpodetextoChar">
    <w:name w:val="Corpo de texto Char"/>
    <w:basedOn w:val="Fontepargpadro"/>
    <w:link w:val="Corpodetexto"/>
    <w:rsid w:val="0063224D"/>
    <w:rPr>
      <w:rFonts w:ascii="Times New Roman" w:eastAsia="Times New Roman" w:hAnsi="Times New Roman" w:cs="Times New Roman"/>
      <w:sz w:val="24"/>
      <w:szCs w:val="24"/>
      <w:lang w:val="es-AR" w:eastAsia="nl-NL"/>
    </w:rPr>
  </w:style>
  <w:style w:type="character" w:styleId="HiperlinkVisitado">
    <w:name w:val="FollowedHyperlink"/>
    <w:basedOn w:val="Fontepargpadro"/>
    <w:uiPriority w:val="99"/>
    <w:semiHidden/>
    <w:unhideWhenUsed/>
    <w:rsid w:val="007966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demarcaciones.cl/wp-content/uploads/2014/02/pdf6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ciologia.cl/El%20orden%20del%20discurso.doc" TargetMode="External"/><Relationship Id="rId12" Type="http://schemas.openxmlformats.org/officeDocument/2006/relationships/hyperlink" Target="http://www.sindominio.net/arkitzean/multitudes/virno_multitu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aocamillopenna.files.wordpress.com/2012/10/benjamin-origem-do-drama-barroco-alemao.pdf" TargetMode="External"/><Relationship Id="rId11" Type="http://schemas.openxmlformats.org/officeDocument/2006/relationships/hyperlink" Target="http://www.laeditorialvirtual.com.ar/pages/CarlSchmitt/CarlSchmitt_ElConceptoDeLoPolitico.htm" TargetMode="External"/><Relationship Id="rId5" Type="http://schemas.openxmlformats.org/officeDocument/2006/relationships/hyperlink" Target="http://www.nombrefalso.com.ar/apunte.php?id=13" TargetMode="External"/><Relationship Id="rId10" Type="http://schemas.openxmlformats.org/officeDocument/2006/relationships/hyperlink" Target="http://www.egs.edu/faculty/jacques-ranciere/articles/ten-thesis-on-politics/" TargetMode="External"/><Relationship Id="rId4" Type="http://schemas.openxmlformats.org/officeDocument/2006/relationships/hyperlink" Target="mailto:Lrodriguezcarranza@gmail.com" TargetMode="External"/><Relationship Id="rId9" Type="http://schemas.openxmlformats.org/officeDocument/2006/relationships/hyperlink" Target="http://elpsicoanalistalector.blogspot.com/2009/08/jean-paulhan-la-experiencia-d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2182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2018-11-18T22:07:00Z</dcterms:created>
  <dcterms:modified xsi:type="dcterms:W3CDTF">2018-12-19T13:32:00Z</dcterms:modified>
</cp:coreProperties>
</file>