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70" w:rsidRPr="00154207" w:rsidRDefault="009A62E7" w:rsidP="00F76F35">
      <w:pPr>
        <w:spacing w:after="0" w:line="240" w:lineRule="auto"/>
        <w:jc w:val="center"/>
        <w:rPr>
          <w:b/>
          <w:sz w:val="28"/>
          <w:szCs w:val="28"/>
        </w:rPr>
      </w:pPr>
      <w:r w:rsidRPr="00154207">
        <w:rPr>
          <w:b/>
          <w:sz w:val="28"/>
          <w:szCs w:val="28"/>
        </w:rPr>
        <w:t>UNIVERSIDADE FEDERAL DE SANTA CATARINA</w:t>
      </w:r>
    </w:p>
    <w:p w:rsidR="009A62E7" w:rsidRPr="00154207" w:rsidRDefault="00F76F35" w:rsidP="00F76F35">
      <w:pPr>
        <w:spacing w:after="0" w:line="240" w:lineRule="auto"/>
        <w:jc w:val="center"/>
        <w:rPr>
          <w:b/>
          <w:sz w:val="28"/>
          <w:szCs w:val="28"/>
        </w:rPr>
      </w:pPr>
      <w:r w:rsidRPr="00154207">
        <w:rPr>
          <w:b/>
          <w:sz w:val="28"/>
          <w:szCs w:val="28"/>
        </w:rPr>
        <w:t>PROGRAMA</w:t>
      </w:r>
      <w:r w:rsidR="009A62E7" w:rsidRPr="00154207">
        <w:rPr>
          <w:b/>
          <w:sz w:val="28"/>
          <w:szCs w:val="28"/>
        </w:rPr>
        <w:t xml:space="preserve"> DE PÓS-GRADUAÇÃO EM LITERATURA</w:t>
      </w:r>
    </w:p>
    <w:p w:rsidR="00C4473A" w:rsidRPr="00154207" w:rsidRDefault="00C4473A" w:rsidP="00DC00E7">
      <w:pPr>
        <w:spacing w:after="0" w:line="240" w:lineRule="auto"/>
        <w:rPr>
          <w:b/>
          <w:szCs w:val="24"/>
        </w:rPr>
      </w:pPr>
    </w:p>
    <w:p w:rsidR="002847EB" w:rsidRPr="00154207" w:rsidRDefault="002847EB" w:rsidP="00DC00E7">
      <w:pPr>
        <w:spacing w:after="0" w:line="240" w:lineRule="auto"/>
        <w:rPr>
          <w:b/>
          <w:szCs w:val="24"/>
        </w:rPr>
      </w:pPr>
    </w:p>
    <w:p w:rsidR="00710877" w:rsidRPr="00154207" w:rsidRDefault="00710877" w:rsidP="00710877">
      <w:pPr>
        <w:spacing w:after="0" w:line="240" w:lineRule="auto"/>
        <w:jc w:val="center"/>
        <w:rPr>
          <w:b/>
          <w:sz w:val="44"/>
          <w:szCs w:val="44"/>
        </w:rPr>
      </w:pPr>
      <w:r w:rsidRPr="00154207">
        <w:rPr>
          <w:b/>
          <w:sz w:val="44"/>
          <w:szCs w:val="44"/>
        </w:rPr>
        <w:t xml:space="preserve">Música, montagem, </w:t>
      </w:r>
      <w:proofErr w:type="gramStart"/>
      <w:r w:rsidRPr="00154207">
        <w:rPr>
          <w:b/>
          <w:sz w:val="44"/>
          <w:szCs w:val="44"/>
        </w:rPr>
        <w:t>política</w:t>
      </w:r>
      <w:proofErr w:type="gramEnd"/>
    </w:p>
    <w:p w:rsidR="00687CD4" w:rsidRPr="00154207" w:rsidRDefault="00710877" w:rsidP="00710877">
      <w:pPr>
        <w:spacing w:after="0" w:line="240" w:lineRule="auto"/>
        <w:jc w:val="center"/>
        <w:rPr>
          <w:sz w:val="22"/>
          <w:szCs w:val="24"/>
        </w:rPr>
      </w:pPr>
      <w:r w:rsidRPr="00154207">
        <w:rPr>
          <w:sz w:val="22"/>
          <w:szCs w:val="24"/>
        </w:rPr>
        <w:t>Disciplina</w:t>
      </w:r>
      <w:r w:rsidR="00687CD4" w:rsidRPr="00154207">
        <w:rPr>
          <w:sz w:val="22"/>
          <w:szCs w:val="24"/>
        </w:rPr>
        <w:t xml:space="preserve"> </w:t>
      </w:r>
      <w:r w:rsidR="00F76F35" w:rsidRPr="00154207">
        <w:rPr>
          <w:sz w:val="22"/>
          <w:szCs w:val="24"/>
        </w:rPr>
        <w:t>Teoria(s) da imagem</w:t>
      </w:r>
      <w:r w:rsidRPr="00154207">
        <w:rPr>
          <w:sz w:val="22"/>
          <w:szCs w:val="24"/>
        </w:rPr>
        <w:t xml:space="preserve"> (PGL 510112)</w:t>
      </w:r>
    </w:p>
    <w:p w:rsidR="00F76F35" w:rsidRPr="00154207" w:rsidRDefault="00813F79" w:rsidP="00710877">
      <w:pPr>
        <w:spacing w:after="0" w:line="240" w:lineRule="auto"/>
        <w:jc w:val="center"/>
        <w:rPr>
          <w:sz w:val="22"/>
          <w:szCs w:val="24"/>
        </w:rPr>
      </w:pPr>
      <w:r w:rsidRPr="00154207">
        <w:rPr>
          <w:sz w:val="22"/>
          <w:szCs w:val="24"/>
        </w:rPr>
        <w:t>201</w:t>
      </w:r>
      <w:r w:rsidR="00710877" w:rsidRPr="00154207">
        <w:rPr>
          <w:sz w:val="22"/>
          <w:szCs w:val="24"/>
        </w:rPr>
        <w:t>7</w:t>
      </w:r>
      <w:r w:rsidR="00F76F35" w:rsidRPr="00154207">
        <w:rPr>
          <w:sz w:val="22"/>
          <w:szCs w:val="24"/>
        </w:rPr>
        <w:t>/</w:t>
      </w:r>
      <w:r w:rsidR="00710877" w:rsidRPr="00154207">
        <w:rPr>
          <w:sz w:val="22"/>
          <w:szCs w:val="24"/>
        </w:rPr>
        <w:t xml:space="preserve">2 – </w:t>
      </w:r>
      <w:r w:rsidR="007456D7" w:rsidRPr="00154207">
        <w:rPr>
          <w:sz w:val="22"/>
          <w:szCs w:val="24"/>
        </w:rPr>
        <w:t>qu</w:t>
      </w:r>
      <w:r w:rsidR="00F76F35" w:rsidRPr="00154207">
        <w:rPr>
          <w:sz w:val="22"/>
          <w:szCs w:val="24"/>
        </w:rPr>
        <w:t>ar</w:t>
      </w:r>
      <w:r w:rsidR="007456D7" w:rsidRPr="00154207">
        <w:rPr>
          <w:sz w:val="22"/>
          <w:szCs w:val="24"/>
        </w:rPr>
        <w:t xml:space="preserve">ta-feira, </w:t>
      </w:r>
      <w:r w:rsidR="00F76F35" w:rsidRPr="00154207">
        <w:rPr>
          <w:sz w:val="22"/>
          <w:szCs w:val="24"/>
        </w:rPr>
        <w:t xml:space="preserve">das 14h às </w:t>
      </w:r>
      <w:r w:rsidR="007456D7" w:rsidRPr="00154207">
        <w:rPr>
          <w:sz w:val="22"/>
          <w:szCs w:val="24"/>
        </w:rPr>
        <w:t>1</w:t>
      </w:r>
      <w:r w:rsidR="00F76F35" w:rsidRPr="00154207">
        <w:rPr>
          <w:sz w:val="22"/>
          <w:szCs w:val="24"/>
        </w:rPr>
        <w:t>7</w:t>
      </w:r>
      <w:r w:rsidR="007456D7" w:rsidRPr="00154207">
        <w:rPr>
          <w:sz w:val="22"/>
          <w:szCs w:val="24"/>
        </w:rPr>
        <w:t>h</w:t>
      </w:r>
      <w:r w:rsidR="00710877" w:rsidRPr="00154207">
        <w:rPr>
          <w:sz w:val="22"/>
          <w:szCs w:val="24"/>
        </w:rPr>
        <w:t xml:space="preserve">, </w:t>
      </w:r>
      <w:r w:rsidR="00F76F35" w:rsidRPr="00154207">
        <w:rPr>
          <w:sz w:val="22"/>
          <w:szCs w:val="24"/>
        </w:rPr>
        <w:t xml:space="preserve">CCE, bloco B, sala </w:t>
      </w:r>
      <w:proofErr w:type="gramStart"/>
      <w:r w:rsidR="00F76F35" w:rsidRPr="00154207">
        <w:rPr>
          <w:sz w:val="22"/>
          <w:szCs w:val="24"/>
        </w:rPr>
        <w:t>323</w:t>
      </w:r>
      <w:proofErr w:type="gramEnd"/>
    </w:p>
    <w:p w:rsidR="00DC00E7" w:rsidRPr="00154207" w:rsidRDefault="00DC00E7" w:rsidP="00DC00E7">
      <w:pPr>
        <w:spacing w:after="0" w:line="240" w:lineRule="auto"/>
        <w:rPr>
          <w:b/>
          <w:szCs w:val="24"/>
        </w:rPr>
      </w:pPr>
    </w:p>
    <w:p w:rsidR="003E0A85" w:rsidRPr="00154207" w:rsidRDefault="003E0A85" w:rsidP="00DC00E7">
      <w:pPr>
        <w:spacing w:after="0" w:line="240" w:lineRule="auto"/>
        <w:rPr>
          <w:b/>
          <w:szCs w:val="24"/>
        </w:rPr>
      </w:pPr>
    </w:p>
    <w:p w:rsidR="00C16B0A" w:rsidRPr="00154207" w:rsidRDefault="00C16B0A" w:rsidP="00DC00E7">
      <w:pPr>
        <w:spacing w:after="0" w:line="240" w:lineRule="auto"/>
        <w:rPr>
          <w:b/>
          <w:szCs w:val="24"/>
        </w:rPr>
      </w:pPr>
    </w:p>
    <w:p w:rsidR="00431FDC" w:rsidRPr="00154207" w:rsidRDefault="00F76F35" w:rsidP="00F76F35">
      <w:pPr>
        <w:rPr>
          <w:b/>
          <w:sz w:val="28"/>
          <w:szCs w:val="24"/>
        </w:rPr>
      </w:pPr>
      <w:r w:rsidRPr="00154207">
        <w:rPr>
          <w:b/>
          <w:sz w:val="28"/>
          <w:szCs w:val="24"/>
        </w:rPr>
        <w:t>Resumo</w:t>
      </w:r>
    </w:p>
    <w:p w:rsidR="001C2B08" w:rsidRPr="00154207" w:rsidRDefault="001C2B08" w:rsidP="00322C7A">
      <w:pPr>
        <w:pStyle w:val="Normalmeu"/>
        <w:rPr>
          <w:lang w:eastAsia="pt-BR"/>
        </w:rPr>
      </w:pPr>
      <w:r w:rsidRPr="00154207">
        <w:t xml:space="preserve">A musa está no lugar originário da palavra, ao qual ninguém tem acesso sem sua permissão ou sua intervenção – lugar de origem do que não tem origem. A ela o poeta recorre para poder falar enquanto poeta, com palavras que não designam coisas, mas que provêm das coisas, do próprio ser, </w:t>
      </w:r>
      <w:proofErr w:type="gramStart"/>
      <w:r w:rsidRPr="00154207">
        <w:t>estão</w:t>
      </w:r>
      <w:proofErr w:type="gramEnd"/>
      <w:r w:rsidRPr="00154207">
        <w:t xml:space="preserve"> entre as coisas. Com anuência da musa o poeta trabalha os limites da linguagem, a </w:t>
      </w:r>
      <w:r w:rsidRPr="00154207">
        <w:rPr>
          <w:i/>
        </w:rPr>
        <w:t>música</w:t>
      </w:r>
      <w:r w:rsidRPr="00154207">
        <w:t xml:space="preserve">, assim como o filósofo. </w:t>
      </w:r>
      <w:r w:rsidRPr="00154207">
        <w:rPr>
          <w:lang w:eastAsia="pt-BR"/>
        </w:rPr>
        <w:t>Agamben</w:t>
      </w:r>
      <w:r w:rsidR="002B0300" w:rsidRPr="00154207">
        <w:rPr>
          <w:lang w:eastAsia="pt-BR"/>
        </w:rPr>
        <w:t xml:space="preserve"> destaca do </w:t>
      </w:r>
      <w:proofErr w:type="spellStart"/>
      <w:r w:rsidRPr="0022637B">
        <w:rPr>
          <w:i/>
          <w:lang w:eastAsia="pt-BR"/>
        </w:rPr>
        <w:t>Fedon</w:t>
      </w:r>
      <w:proofErr w:type="spellEnd"/>
      <w:r w:rsidR="002B0300" w:rsidRPr="00154207">
        <w:rPr>
          <w:lang w:eastAsia="pt-BR"/>
        </w:rPr>
        <w:t xml:space="preserve"> o trecho em que a </w:t>
      </w:r>
      <w:r w:rsidRPr="00154207">
        <w:rPr>
          <w:lang w:eastAsia="pt-BR"/>
        </w:rPr>
        <w:t xml:space="preserve">filosofia </w:t>
      </w:r>
      <w:r w:rsidR="002B0300" w:rsidRPr="00154207">
        <w:rPr>
          <w:lang w:eastAsia="pt-BR"/>
        </w:rPr>
        <w:t xml:space="preserve">aparece </w:t>
      </w:r>
      <w:r w:rsidRPr="00154207">
        <w:rPr>
          <w:lang w:eastAsia="pt-BR"/>
        </w:rPr>
        <w:t>como “música suprema” (</w:t>
      </w:r>
      <w:proofErr w:type="spellStart"/>
      <w:r w:rsidRPr="00154207">
        <w:rPr>
          <w:color w:val="222222"/>
          <w:shd w:val="clear" w:color="auto" w:fill="FFFFFF"/>
        </w:rPr>
        <w:t>μεγιστης</w:t>
      </w:r>
      <w:proofErr w:type="spellEnd"/>
      <w:r w:rsidRPr="00154207">
        <w:rPr>
          <w:color w:val="222222"/>
          <w:shd w:val="clear" w:color="auto" w:fill="FFFFFF"/>
        </w:rPr>
        <w:t xml:space="preserve"> </w:t>
      </w:r>
      <w:proofErr w:type="spellStart"/>
      <w:r w:rsidRPr="00154207">
        <w:rPr>
          <w:color w:val="222222"/>
          <w:shd w:val="clear" w:color="auto" w:fill="FFFFFF"/>
        </w:rPr>
        <w:t>μουσικης</w:t>
      </w:r>
      <w:proofErr w:type="spellEnd"/>
      <w:r w:rsidRPr="00154207">
        <w:rPr>
          <w:lang w:eastAsia="pt-BR"/>
        </w:rPr>
        <w:t xml:space="preserve">). </w:t>
      </w:r>
      <w:r w:rsidR="001D12EA" w:rsidRPr="00154207">
        <w:rPr>
          <w:lang w:eastAsia="pt-BR"/>
        </w:rPr>
        <w:t>P</w:t>
      </w:r>
      <w:r w:rsidRPr="00154207">
        <w:rPr>
          <w:lang w:eastAsia="pt-BR"/>
        </w:rPr>
        <w:t xml:space="preserve">ara </w:t>
      </w:r>
      <w:r w:rsidR="001D12EA" w:rsidRPr="00154207">
        <w:rPr>
          <w:lang w:eastAsia="pt-BR"/>
        </w:rPr>
        <w:t>ele</w:t>
      </w:r>
      <w:r w:rsidRPr="00154207">
        <w:rPr>
          <w:lang w:eastAsia="pt-BR"/>
        </w:rPr>
        <w:t>, trabalhar nesse limite da linguagem é ser político</w:t>
      </w:r>
      <w:r w:rsidR="001D12EA" w:rsidRPr="00154207">
        <w:rPr>
          <w:lang w:eastAsia="pt-BR"/>
        </w:rPr>
        <w:t xml:space="preserve">; </w:t>
      </w:r>
      <w:r w:rsidRPr="00154207">
        <w:rPr>
          <w:lang w:eastAsia="pt-BR"/>
        </w:rPr>
        <w:t>não há como separar música de política, enquanto experiência com esses limites</w:t>
      </w:r>
      <w:r w:rsidR="001D12EA" w:rsidRPr="00154207">
        <w:rPr>
          <w:lang w:eastAsia="pt-BR"/>
        </w:rPr>
        <w:t>: a</w:t>
      </w:r>
      <w:r w:rsidRPr="00154207">
        <w:rPr>
          <w:lang w:eastAsia="pt-BR"/>
        </w:rPr>
        <w:t xml:space="preserve"> música medíocre, que negligencia essa experiência, corresponde diretamente à política medíocre dos contextos em que ela se faz ouvir.</w:t>
      </w:r>
      <w:r w:rsidR="001D12EA" w:rsidRPr="00154207">
        <w:rPr>
          <w:lang w:eastAsia="pt-BR"/>
        </w:rPr>
        <w:t xml:space="preserve"> </w:t>
      </w:r>
      <w:proofErr w:type="spellStart"/>
      <w:r w:rsidR="001D12EA" w:rsidRPr="00154207">
        <w:rPr>
          <w:lang w:eastAsia="pt-BR"/>
        </w:rPr>
        <w:t>Antelo</w:t>
      </w:r>
      <w:proofErr w:type="spellEnd"/>
      <w:r w:rsidR="001D12EA" w:rsidRPr="00154207">
        <w:rPr>
          <w:lang w:eastAsia="pt-BR"/>
        </w:rPr>
        <w:t xml:space="preserve"> o reiter</w:t>
      </w:r>
      <w:r w:rsidR="00100C9B" w:rsidRPr="00154207">
        <w:rPr>
          <w:lang w:eastAsia="pt-BR"/>
        </w:rPr>
        <w:t>ou há pouco neste programa de Pós-Graduação</w:t>
      </w:r>
      <w:r w:rsidR="001D12EA" w:rsidRPr="00154207">
        <w:rPr>
          <w:lang w:eastAsia="pt-BR"/>
        </w:rPr>
        <w:t xml:space="preserve">: </w:t>
      </w:r>
      <w:r w:rsidR="00322C7A" w:rsidRPr="00154207">
        <w:rPr>
          <w:lang w:eastAsia="pt-BR"/>
        </w:rPr>
        <w:t>“A música ruim que invade hoje a cada instante e em cada lugar nossas cidades é inseparável da política ruim que as governa”</w:t>
      </w:r>
      <w:r w:rsidR="00100C9B" w:rsidRPr="00154207">
        <w:rPr>
          <w:lang w:eastAsia="pt-BR"/>
        </w:rPr>
        <w:t xml:space="preserve"> (cf. Exceção, meios, mediação).</w:t>
      </w:r>
    </w:p>
    <w:p w:rsidR="001C2B08" w:rsidRPr="00154207" w:rsidRDefault="001C2B08" w:rsidP="001C2B08">
      <w:pPr>
        <w:pStyle w:val="Normalmeu"/>
        <w:rPr>
          <w:lang w:eastAsia="pt-BR"/>
        </w:rPr>
      </w:pPr>
      <w:r w:rsidRPr="00154207">
        <w:rPr>
          <w:lang w:eastAsia="pt-BR"/>
        </w:rPr>
        <w:t xml:space="preserve">Do mesmo modo, no famoso texto “A dramaturgia da forma do filme”, de 1929, Serguei Eisenstein define diretamente, arbitrariamente: Arte = Política. Junto com essa definição, lembremos de que toda arte, em Eisenstein, assim como praticamente qualquer movimento do pensamento humano, tem por base a montagem. Esta é mais abrangente </w:t>
      </w:r>
      <w:r w:rsidR="00322C7A" w:rsidRPr="00154207">
        <w:rPr>
          <w:lang w:eastAsia="pt-BR"/>
        </w:rPr>
        <w:t xml:space="preserve">do </w:t>
      </w:r>
      <w:r w:rsidRPr="00154207">
        <w:rPr>
          <w:lang w:eastAsia="pt-BR"/>
        </w:rPr>
        <w:t xml:space="preserve">que a arte, por sua vez mais abrangente que o cinema – como demonstra Antonio </w:t>
      </w:r>
      <w:proofErr w:type="spellStart"/>
      <w:r w:rsidRPr="00154207">
        <w:rPr>
          <w:lang w:eastAsia="pt-BR"/>
        </w:rPr>
        <w:t>Somaini</w:t>
      </w:r>
      <w:proofErr w:type="spellEnd"/>
      <w:r w:rsidR="00322C7A" w:rsidRPr="00154207">
        <w:rPr>
          <w:lang w:eastAsia="pt-BR"/>
        </w:rPr>
        <w:t xml:space="preserve"> (</w:t>
      </w:r>
      <w:r w:rsidRPr="00154207">
        <w:rPr>
          <w:lang w:eastAsia="pt-BR"/>
        </w:rPr>
        <w:t>2011</w:t>
      </w:r>
      <w:r w:rsidR="00322C7A" w:rsidRPr="00154207">
        <w:rPr>
          <w:lang w:eastAsia="pt-BR"/>
        </w:rPr>
        <w:t>)</w:t>
      </w:r>
      <w:r w:rsidRPr="00154207">
        <w:rPr>
          <w:lang w:eastAsia="pt-BR"/>
        </w:rPr>
        <w:t>. E são suficientemente conhecidas as propostas de Eisenstein de experimentar limites de linguagem, nos ensaios, nos filmes, nos desenhos – às vezes se referindo a estágios pré-linguísticos de saber. Além disso, Eisenstein também usava o termo “composição” para montagem. Portanto não seria forçado ver em Eisenstein a montagem como gesto político por excelência – equivalência que ganha reforço importante n</w:t>
      </w:r>
      <w:r w:rsidR="00994070" w:rsidRPr="00154207">
        <w:rPr>
          <w:lang w:eastAsia="pt-BR"/>
        </w:rPr>
        <w:t>o conceito</w:t>
      </w:r>
      <w:r w:rsidRPr="00154207">
        <w:rPr>
          <w:lang w:eastAsia="pt-BR"/>
        </w:rPr>
        <w:t xml:space="preserve"> de história em Walter Benjamin. Para Benjamin, ver a história</w:t>
      </w:r>
      <w:r w:rsidR="00994070" w:rsidRPr="00154207">
        <w:rPr>
          <w:lang w:eastAsia="pt-BR"/>
        </w:rPr>
        <w:t xml:space="preserve"> enquanto montagem,</w:t>
      </w:r>
      <w:r w:rsidRPr="00154207">
        <w:rPr>
          <w:lang w:eastAsia="pt-BR"/>
        </w:rPr>
        <w:t xml:space="preserve"> </w:t>
      </w:r>
      <w:r w:rsidR="00994070" w:rsidRPr="00154207">
        <w:rPr>
          <w:lang w:eastAsia="pt-BR"/>
        </w:rPr>
        <w:t>enquanto</w:t>
      </w:r>
      <w:r w:rsidRPr="00154207">
        <w:rPr>
          <w:lang w:eastAsia="pt-BR"/>
        </w:rPr>
        <w:t xml:space="preserve"> acúmulo de ruínas (fundamentando esse gesto </w:t>
      </w:r>
      <w:r w:rsidR="00994070" w:rsidRPr="00154207">
        <w:rPr>
          <w:lang w:eastAsia="pt-BR"/>
        </w:rPr>
        <w:t>sobre</w:t>
      </w:r>
      <w:r w:rsidRPr="00154207">
        <w:rPr>
          <w:lang w:eastAsia="pt-BR"/>
        </w:rPr>
        <w:t xml:space="preserve"> um tempo messiânico, pulsante, carregado de </w:t>
      </w:r>
      <w:proofErr w:type="spellStart"/>
      <w:r w:rsidRPr="00154207">
        <w:rPr>
          <w:lang w:eastAsia="pt-BR"/>
        </w:rPr>
        <w:t>agoras</w:t>
      </w:r>
      <w:proofErr w:type="spellEnd"/>
      <w:r w:rsidRPr="00154207">
        <w:rPr>
          <w:lang w:eastAsia="pt-BR"/>
        </w:rPr>
        <w:t xml:space="preserve">, de </w:t>
      </w:r>
      <w:r w:rsidRPr="00154207">
        <w:rPr>
          <w:lang w:eastAsia="pt-BR"/>
        </w:rPr>
        <w:lastRenderedPageBreak/>
        <w:t>transformações iminentes)</w:t>
      </w:r>
      <w:r w:rsidR="00994070" w:rsidRPr="00154207">
        <w:rPr>
          <w:lang w:eastAsia="pt-BR"/>
        </w:rPr>
        <w:t>,</w:t>
      </w:r>
      <w:r w:rsidRPr="00154207">
        <w:rPr>
          <w:lang w:eastAsia="pt-BR"/>
        </w:rPr>
        <w:t xml:space="preserve"> é pressuposto básico a qualquer gesto de politização – da arte, da vida.</w:t>
      </w:r>
    </w:p>
    <w:p w:rsidR="003A5F76" w:rsidRPr="00154207" w:rsidRDefault="001C2B08" w:rsidP="001C2B08">
      <w:pPr>
        <w:pStyle w:val="Normalmeu"/>
        <w:rPr>
          <w:lang w:eastAsia="pt-BR"/>
        </w:rPr>
      </w:pPr>
      <w:r w:rsidRPr="00154207">
        <w:rPr>
          <w:lang w:eastAsia="pt-BR"/>
        </w:rPr>
        <w:t>É fácil, portanto, fundamentar tanto a concepção de música quanto a de montagem como experiência com limites da linguagem, e</w:t>
      </w:r>
      <w:proofErr w:type="gramStart"/>
      <w:r w:rsidRPr="00154207">
        <w:rPr>
          <w:lang w:eastAsia="pt-BR"/>
        </w:rPr>
        <w:t xml:space="preserve"> portanto</w:t>
      </w:r>
      <w:proofErr w:type="gramEnd"/>
      <w:r w:rsidRPr="00154207">
        <w:rPr>
          <w:lang w:eastAsia="pt-BR"/>
        </w:rPr>
        <w:t xml:space="preserve"> como gesto político. Dentro disso, pretendo examinar associações diretas entre gestos musicais e gestos de montagem, a fim de buscar, quem sabe, um possível estado de indistinção entre montagem e música. Apenas como exemplo das primeiras aproximações encorajadoras, consideremos, de um lado, softwares de montagem, como o </w:t>
      </w:r>
      <w:proofErr w:type="spellStart"/>
      <w:r w:rsidRPr="00154207">
        <w:rPr>
          <w:i/>
          <w:lang w:eastAsia="pt-BR"/>
        </w:rPr>
        <w:t>Prémière</w:t>
      </w:r>
      <w:proofErr w:type="spellEnd"/>
      <w:r w:rsidRPr="00154207">
        <w:rPr>
          <w:lang w:eastAsia="pt-BR"/>
        </w:rPr>
        <w:t xml:space="preserve">, e de outro, softwares de produção musical, como o </w:t>
      </w:r>
      <w:proofErr w:type="spellStart"/>
      <w:r w:rsidR="00870175" w:rsidRPr="00154207">
        <w:rPr>
          <w:i/>
          <w:lang w:eastAsia="pt-BR"/>
        </w:rPr>
        <w:t>Live</w:t>
      </w:r>
      <w:proofErr w:type="spellEnd"/>
      <w:r w:rsidRPr="00154207">
        <w:rPr>
          <w:lang w:eastAsia="pt-BR"/>
        </w:rPr>
        <w:t xml:space="preserve">: ambos se </w:t>
      </w:r>
      <w:proofErr w:type="gramStart"/>
      <w:r w:rsidRPr="00154207">
        <w:rPr>
          <w:lang w:eastAsia="pt-BR"/>
        </w:rPr>
        <w:t>baseiam,</w:t>
      </w:r>
      <w:proofErr w:type="gramEnd"/>
      <w:r w:rsidRPr="00154207">
        <w:rPr>
          <w:lang w:eastAsia="pt-BR"/>
        </w:rPr>
        <w:t xml:space="preserve"> com suas regras e dispositivos para associação de fragmentos, </w:t>
      </w:r>
      <w:r w:rsidR="00091A68" w:rsidRPr="00154207">
        <w:rPr>
          <w:lang w:eastAsia="pt-BR"/>
        </w:rPr>
        <w:t xml:space="preserve">exatamente </w:t>
      </w:r>
      <w:r w:rsidRPr="00154207">
        <w:rPr>
          <w:lang w:eastAsia="pt-BR"/>
        </w:rPr>
        <w:t xml:space="preserve">na mesma lógica </w:t>
      </w:r>
      <w:r w:rsidR="00195837" w:rsidRPr="00154207">
        <w:rPr>
          <w:lang w:eastAsia="pt-BR"/>
        </w:rPr>
        <w:t xml:space="preserve">que há séculos rege a escrita </w:t>
      </w:r>
      <w:r w:rsidRPr="00154207">
        <w:rPr>
          <w:lang w:eastAsia="pt-BR"/>
        </w:rPr>
        <w:t>de partituras.</w:t>
      </w:r>
      <w:r w:rsidR="003A5F76" w:rsidRPr="00154207">
        <w:rPr>
          <w:lang w:eastAsia="pt-BR"/>
        </w:rPr>
        <w:t xml:space="preserve"> </w:t>
      </w:r>
      <w:r w:rsidR="00150A4F" w:rsidRPr="00154207">
        <w:rPr>
          <w:lang w:eastAsia="pt-BR"/>
        </w:rPr>
        <w:t xml:space="preserve">Ofereço esta disciplina em conjunto com meus atuais projetos de pesquisa e extensão, ambos em fase inicial, ambos intitulados </w:t>
      </w:r>
      <w:proofErr w:type="spellStart"/>
      <w:r w:rsidR="00150A4F" w:rsidRPr="00154207">
        <w:rPr>
          <w:i/>
          <w:lang w:eastAsia="pt-BR"/>
        </w:rPr>
        <w:t>Montagemúsica</w:t>
      </w:r>
      <w:proofErr w:type="spellEnd"/>
      <w:r w:rsidR="00150A4F" w:rsidRPr="00154207">
        <w:rPr>
          <w:lang w:eastAsia="pt-BR"/>
        </w:rPr>
        <w:t>.</w:t>
      </w:r>
    </w:p>
    <w:p w:rsidR="00091A68" w:rsidRPr="00154207" w:rsidRDefault="00ED59D6" w:rsidP="001C2B08">
      <w:pPr>
        <w:pStyle w:val="Normalmeu"/>
        <w:rPr>
          <w:lang w:eastAsia="pt-BR"/>
        </w:rPr>
      </w:pPr>
      <w:r w:rsidRPr="00154207">
        <w:rPr>
          <w:lang w:eastAsia="pt-BR"/>
        </w:rPr>
        <w:t xml:space="preserve">Todos os termos musicais básicos envolvidos no curso serão apresentados e devidamente examinados sempre que se fizer necessário, ou seja, não será exigido nenhum conhecimento </w:t>
      </w:r>
      <w:r w:rsidR="003A5F76" w:rsidRPr="00154207">
        <w:rPr>
          <w:lang w:eastAsia="pt-BR"/>
        </w:rPr>
        <w:t xml:space="preserve">formal </w:t>
      </w:r>
      <w:r w:rsidRPr="00154207">
        <w:rPr>
          <w:lang w:eastAsia="pt-BR"/>
        </w:rPr>
        <w:t>prévio</w:t>
      </w:r>
      <w:r w:rsidR="003A5F76" w:rsidRPr="00154207">
        <w:rPr>
          <w:lang w:eastAsia="pt-BR"/>
        </w:rPr>
        <w:t xml:space="preserve"> sobre escrita musical</w:t>
      </w:r>
      <w:r w:rsidRPr="00154207">
        <w:rPr>
          <w:lang w:eastAsia="pt-BR"/>
        </w:rPr>
        <w:t>. Pretende-se</w:t>
      </w:r>
      <w:proofErr w:type="gramStart"/>
      <w:r w:rsidRPr="00154207">
        <w:rPr>
          <w:lang w:eastAsia="pt-BR"/>
        </w:rPr>
        <w:t xml:space="preserve"> no entanto</w:t>
      </w:r>
      <w:proofErr w:type="gramEnd"/>
      <w:r w:rsidRPr="00154207">
        <w:rPr>
          <w:lang w:eastAsia="pt-BR"/>
        </w:rPr>
        <w:t xml:space="preserve"> estimular cada aluno a se iniciar na leitura musical e na busca de recursos necessários </w:t>
      </w:r>
      <w:r w:rsidR="003A5F76" w:rsidRPr="00154207">
        <w:rPr>
          <w:lang w:eastAsia="pt-BR"/>
        </w:rPr>
        <w:t>a</w:t>
      </w:r>
      <w:r w:rsidRPr="00154207">
        <w:rPr>
          <w:lang w:eastAsia="pt-BR"/>
        </w:rPr>
        <w:t xml:space="preserve">o aprofundamento de seu </w:t>
      </w:r>
      <w:r w:rsidR="00E623E7" w:rsidRPr="00154207">
        <w:rPr>
          <w:lang w:eastAsia="pt-BR"/>
        </w:rPr>
        <w:t xml:space="preserve">eventual </w:t>
      </w:r>
      <w:r w:rsidRPr="00154207">
        <w:rPr>
          <w:lang w:eastAsia="pt-BR"/>
        </w:rPr>
        <w:t xml:space="preserve">trabalho com música, </w:t>
      </w:r>
      <w:r w:rsidR="00E623E7" w:rsidRPr="00154207">
        <w:rPr>
          <w:lang w:eastAsia="pt-BR"/>
        </w:rPr>
        <w:t>dentro ou fora</w:t>
      </w:r>
      <w:r w:rsidRPr="00154207">
        <w:rPr>
          <w:lang w:eastAsia="pt-BR"/>
        </w:rPr>
        <w:t xml:space="preserve"> </w:t>
      </w:r>
      <w:r w:rsidR="00E623E7" w:rsidRPr="00154207">
        <w:rPr>
          <w:lang w:eastAsia="pt-BR"/>
        </w:rPr>
        <w:t>d</w:t>
      </w:r>
      <w:r w:rsidRPr="00154207">
        <w:rPr>
          <w:lang w:eastAsia="pt-BR"/>
        </w:rPr>
        <w:t>o âmbito da Pós-Graduação em Literatura</w:t>
      </w:r>
      <w:r w:rsidR="00E623E7" w:rsidRPr="00154207">
        <w:rPr>
          <w:lang w:eastAsia="pt-BR"/>
        </w:rPr>
        <w:t>.</w:t>
      </w:r>
    </w:p>
    <w:p w:rsidR="00ED59D6" w:rsidRPr="00154207" w:rsidRDefault="00ED59D6" w:rsidP="001C2B08">
      <w:pPr>
        <w:pStyle w:val="Normalmeu"/>
        <w:rPr>
          <w:lang w:eastAsia="pt-BR"/>
        </w:rPr>
      </w:pPr>
    </w:p>
    <w:p w:rsidR="00C16B0A" w:rsidRPr="00154207" w:rsidRDefault="00C16B0A" w:rsidP="00C16B0A">
      <w:pPr>
        <w:pStyle w:val="Subtitref"/>
        <w:spacing w:line="360" w:lineRule="auto"/>
        <w:rPr>
          <w:b w:val="0"/>
          <w:sz w:val="22"/>
          <w:lang w:val="pt-BR"/>
        </w:rPr>
      </w:pPr>
      <w:r w:rsidRPr="00154207">
        <w:rPr>
          <w:lang w:val="pt-BR"/>
        </w:rPr>
        <w:t>Avaliação</w:t>
      </w:r>
    </w:p>
    <w:p w:rsidR="009A62E7" w:rsidRPr="00154207" w:rsidRDefault="00C16B0A" w:rsidP="00C16B0A">
      <w:r w:rsidRPr="00154207">
        <w:t>O instrumento de avaliação será um ensaio individual curto, com leitura de uma peça musical, elaborado a partir d</w:t>
      </w:r>
      <w:r w:rsidR="008F7AB4" w:rsidRPr="00154207">
        <w:t>e</w:t>
      </w:r>
      <w:r w:rsidRPr="00154207">
        <w:t xml:space="preserve"> discussões </w:t>
      </w:r>
      <w:r w:rsidR="008F7AB4" w:rsidRPr="00154207">
        <w:t xml:space="preserve">que terão sido feitas </w:t>
      </w:r>
      <w:r w:rsidRPr="00154207">
        <w:t xml:space="preserve">em aula. A extensão não deverá ultrapassar </w:t>
      </w:r>
      <w:proofErr w:type="gramStart"/>
      <w:r w:rsidRPr="00154207">
        <w:t>8</w:t>
      </w:r>
      <w:proofErr w:type="gramEnd"/>
      <w:r w:rsidRPr="00154207">
        <w:t xml:space="preserve"> páginas (incluindo bibliografia, com espaço entrelinhas 1,5).</w:t>
      </w:r>
    </w:p>
    <w:p w:rsidR="00C16B0A" w:rsidRPr="00154207" w:rsidRDefault="00C16B0A" w:rsidP="00C16B0A"/>
    <w:p w:rsidR="00C16B0A" w:rsidRPr="00154207" w:rsidRDefault="00C16B0A" w:rsidP="00C16B0A">
      <w:pPr>
        <w:pStyle w:val="Subtitref"/>
        <w:spacing w:line="360" w:lineRule="auto"/>
        <w:rPr>
          <w:b w:val="0"/>
          <w:sz w:val="22"/>
          <w:lang w:val="pt-BR"/>
        </w:rPr>
      </w:pPr>
      <w:r w:rsidRPr="00154207">
        <w:rPr>
          <w:lang w:val="pt-BR"/>
        </w:rPr>
        <w:t>Programa</w:t>
      </w:r>
    </w:p>
    <w:p w:rsidR="00762A8C" w:rsidRPr="00154207" w:rsidRDefault="00762A8C" w:rsidP="00BB2215">
      <w:pPr>
        <w:pStyle w:val="Reference"/>
        <w:keepNext/>
        <w:spacing w:after="0"/>
        <w:rPr>
          <w:color w:val="000000" w:themeColor="text1"/>
          <w:szCs w:val="26"/>
          <w:lang w:val="pt-BR"/>
        </w:rPr>
      </w:pPr>
      <w:r w:rsidRPr="00154207">
        <w:rPr>
          <w:b/>
          <w:color w:val="000000" w:themeColor="text1"/>
          <w:szCs w:val="26"/>
          <w:lang w:val="pt-BR"/>
        </w:rPr>
        <w:t>1ª aula (</w:t>
      </w:r>
      <w:r w:rsidR="00BB2215">
        <w:rPr>
          <w:b/>
          <w:color w:val="000000" w:themeColor="text1"/>
          <w:szCs w:val="26"/>
          <w:lang w:val="pt-BR"/>
        </w:rPr>
        <w:t>8</w:t>
      </w:r>
      <w:r w:rsidRPr="00154207">
        <w:rPr>
          <w:b/>
          <w:color w:val="000000" w:themeColor="text1"/>
          <w:szCs w:val="26"/>
          <w:lang w:val="pt-BR"/>
        </w:rPr>
        <w:t>/</w:t>
      </w:r>
      <w:r w:rsidR="00BB2215">
        <w:rPr>
          <w:b/>
          <w:color w:val="000000" w:themeColor="text1"/>
          <w:szCs w:val="26"/>
          <w:lang w:val="pt-BR"/>
        </w:rPr>
        <w:t>8</w:t>
      </w:r>
      <w:r w:rsidR="006678BD" w:rsidRPr="00154207">
        <w:rPr>
          <w:b/>
          <w:color w:val="000000" w:themeColor="text1"/>
          <w:szCs w:val="26"/>
          <w:lang w:val="pt-BR"/>
        </w:rPr>
        <w:t>/17)</w:t>
      </w:r>
      <w:r w:rsidRPr="00154207">
        <w:rPr>
          <w:color w:val="000000" w:themeColor="text1"/>
          <w:szCs w:val="26"/>
          <w:lang w:val="pt-BR"/>
        </w:rPr>
        <w:t>: Apresentação do programa.</w:t>
      </w:r>
      <w:r w:rsidR="00BB2215" w:rsidRPr="00BB2215">
        <w:rPr>
          <w:color w:val="000000" w:themeColor="text1"/>
          <w:szCs w:val="26"/>
          <w:lang w:val="pt-BR"/>
        </w:rPr>
        <w:t xml:space="preserve"> </w:t>
      </w:r>
      <w:r w:rsidR="00BB2215" w:rsidRPr="00154207">
        <w:rPr>
          <w:color w:val="000000" w:themeColor="text1"/>
          <w:szCs w:val="26"/>
          <w:lang w:val="pt-BR"/>
        </w:rPr>
        <w:t>Termos básicos: tonalidade.</w:t>
      </w:r>
    </w:p>
    <w:p w:rsidR="004757A1" w:rsidRPr="00154207" w:rsidRDefault="004757A1" w:rsidP="004757A1">
      <w:pPr>
        <w:pStyle w:val="Reference"/>
        <w:ind w:left="721" w:hanging="437"/>
        <w:rPr>
          <w:color w:val="000000" w:themeColor="text1"/>
          <w:szCs w:val="26"/>
          <w:lang w:val="pt-BR"/>
        </w:rPr>
      </w:pPr>
      <w:r w:rsidRPr="00154207">
        <w:rPr>
          <w:b/>
          <w:color w:val="000000" w:themeColor="text1"/>
          <w:szCs w:val="26"/>
          <w:lang w:val="pt-BR"/>
        </w:rPr>
        <w:t>Texto</w:t>
      </w:r>
      <w:r w:rsidR="00FE1DB6" w:rsidRPr="00154207">
        <w:rPr>
          <w:b/>
          <w:color w:val="000000" w:themeColor="text1"/>
          <w:szCs w:val="26"/>
          <w:lang w:val="pt-BR"/>
        </w:rPr>
        <w:t>s</w:t>
      </w:r>
      <w:r w:rsidRPr="00154207">
        <w:rPr>
          <w:color w:val="000000" w:themeColor="text1"/>
          <w:szCs w:val="26"/>
          <w:lang w:val="pt-BR"/>
        </w:rPr>
        <w:t>:</w:t>
      </w:r>
      <w:r w:rsidRPr="00154207">
        <w:rPr>
          <w:color w:val="000000" w:themeColor="text1"/>
          <w:szCs w:val="26"/>
          <w:lang w:val="pt-BR"/>
        </w:rPr>
        <w:tab/>
      </w:r>
      <w:proofErr w:type="spellStart"/>
      <w:r w:rsidR="00FE1DB6" w:rsidRPr="00154207">
        <w:rPr>
          <w:color w:val="000000" w:themeColor="text1"/>
          <w:szCs w:val="26"/>
          <w:lang w:val="pt-BR"/>
        </w:rPr>
        <w:t>Wisnik</w:t>
      </w:r>
      <w:proofErr w:type="spellEnd"/>
      <w:r w:rsidR="009A5625" w:rsidRPr="00154207">
        <w:rPr>
          <w:color w:val="000000" w:themeColor="text1"/>
          <w:szCs w:val="26"/>
          <w:lang w:val="pt-BR"/>
        </w:rPr>
        <w:t>,</w:t>
      </w:r>
      <w:r w:rsidR="00FE1DB6" w:rsidRPr="00154207">
        <w:rPr>
          <w:color w:val="000000" w:themeColor="text1"/>
          <w:szCs w:val="26"/>
          <w:lang w:val="pt-BR"/>
        </w:rPr>
        <w:t xml:space="preserve"> </w:t>
      </w:r>
      <w:proofErr w:type="spellStart"/>
      <w:r w:rsidR="00FE1DB6" w:rsidRPr="00154207">
        <w:rPr>
          <w:color w:val="000000" w:themeColor="text1"/>
          <w:szCs w:val="26"/>
          <w:lang w:val="pt-BR"/>
        </w:rPr>
        <w:t>Copland</w:t>
      </w:r>
      <w:proofErr w:type="spellEnd"/>
      <w:r w:rsidR="009A5625" w:rsidRPr="00154207">
        <w:rPr>
          <w:color w:val="000000" w:themeColor="text1"/>
          <w:szCs w:val="26"/>
          <w:lang w:val="pt-BR"/>
        </w:rPr>
        <w:t>,</w:t>
      </w:r>
      <w:r w:rsidR="00FE1DB6" w:rsidRPr="00154207">
        <w:rPr>
          <w:color w:val="000000" w:themeColor="text1"/>
          <w:szCs w:val="26"/>
          <w:lang w:val="pt-BR"/>
        </w:rPr>
        <w:t xml:space="preserve"> </w:t>
      </w:r>
      <w:proofErr w:type="spellStart"/>
      <w:r w:rsidR="00FE1DB6" w:rsidRPr="00154207">
        <w:rPr>
          <w:color w:val="000000" w:themeColor="text1"/>
          <w:szCs w:val="26"/>
          <w:lang w:val="pt-BR"/>
        </w:rPr>
        <w:t>Hindemith</w:t>
      </w:r>
      <w:proofErr w:type="spellEnd"/>
      <w:r w:rsidR="005C537C">
        <w:rPr>
          <w:color w:val="000000" w:themeColor="text1"/>
          <w:szCs w:val="26"/>
          <w:lang w:val="pt-BR"/>
        </w:rPr>
        <w:t xml:space="preserve">, </w:t>
      </w:r>
      <w:proofErr w:type="spellStart"/>
      <w:r w:rsidR="005C537C">
        <w:rPr>
          <w:color w:val="000000" w:themeColor="text1"/>
          <w:szCs w:val="26"/>
          <w:lang w:val="pt-BR"/>
        </w:rPr>
        <w:t>Koellreutter</w:t>
      </w:r>
      <w:proofErr w:type="spellEnd"/>
      <w:r w:rsidR="007C71BD" w:rsidRPr="00154207">
        <w:rPr>
          <w:color w:val="000000" w:themeColor="text1"/>
          <w:szCs w:val="26"/>
          <w:lang w:val="pt-BR"/>
        </w:rPr>
        <w:t>.</w:t>
      </w:r>
    </w:p>
    <w:p w:rsidR="004757A1" w:rsidRPr="00154207" w:rsidRDefault="00BB2215" w:rsidP="004757A1">
      <w:pPr>
        <w:pStyle w:val="Reference"/>
        <w:spacing w:after="0"/>
        <w:rPr>
          <w:color w:val="000000" w:themeColor="text1"/>
          <w:szCs w:val="26"/>
          <w:lang w:val="pt-BR"/>
        </w:rPr>
      </w:pPr>
      <w:r>
        <w:rPr>
          <w:b/>
          <w:color w:val="000000" w:themeColor="text1"/>
          <w:szCs w:val="26"/>
          <w:lang w:val="pt-BR"/>
        </w:rPr>
        <w:t>2</w:t>
      </w:r>
      <w:r w:rsidR="004757A1" w:rsidRPr="00154207">
        <w:rPr>
          <w:b/>
          <w:color w:val="000000" w:themeColor="text1"/>
          <w:szCs w:val="26"/>
          <w:lang w:val="pt-BR"/>
        </w:rPr>
        <w:t>ª aula</w:t>
      </w:r>
      <w:r w:rsidR="004757A1" w:rsidRPr="00154207">
        <w:rPr>
          <w:color w:val="000000" w:themeColor="text1"/>
          <w:szCs w:val="26"/>
          <w:lang w:val="pt-BR"/>
        </w:rPr>
        <w:t xml:space="preserve"> </w:t>
      </w:r>
      <w:r w:rsidR="004757A1" w:rsidRPr="00154207">
        <w:rPr>
          <w:b/>
          <w:color w:val="000000" w:themeColor="text1"/>
          <w:szCs w:val="26"/>
          <w:lang w:val="pt-BR"/>
        </w:rPr>
        <w:t>(</w:t>
      </w:r>
      <w:r>
        <w:rPr>
          <w:b/>
          <w:color w:val="000000" w:themeColor="text1"/>
          <w:szCs w:val="26"/>
          <w:lang w:val="pt-BR"/>
        </w:rPr>
        <w:t>15</w:t>
      </w:r>
      <w:r w:rsidR="004757A1" w:rsidRPr="00154207">
        <w:rPr>
          <w:b/>
          <w:color w:val="000000" w:themeColor="text1"/>
          <w:szCs w:val="26"/>
          <w:lang w:val="pt-BR"/>
        </w:rPr>
        <w:t>/</w:t>
      </w:r>
      <w:r>
        <w:rPr>
          <w:b/>
          <w:color w:val="000000" w:themeColor="text1"/>
          <w:szCs w:val="26"/>
          <w:lang w:val="pt-BR"/>
        </w:rPr>
        <w:t>8</w:t>
      </w:r>
      <w:r w:rsidR="006678BD" w:rsidRPr="00154207">
        <w:rPr>
          <w:b/>
          <w:color w:val="000000" w:themeColor="text1"/>
          <w:szCs w:val="26"/>
          <w:lang w:val="pt-BR"/>
        </w:rPr>
        <w:t>/17)</w:t>
      </w:r>
      <w:r w:rsidR="004757A1" w:rsidRPr="00154207">
        <w:rPr>
          <w:color w:val="000000" w:themeColor="text1"/>
          <w:szCs w:val="26"/>
          <w:lang w:val="pt-BR"/>
        </w:rPr>
        <w:t>:</w:t>
      </w:r>
      <w:r w:rsidR="00D45AC0" w:rsidRPr="00154207">
        <w:rPr>
          <w:color w:val="000000" w:themeColor="text1"/>
          <w:szCs w:val="26"/>
          <w:lang w:val="pt-BR"/>
        </w:rPr>
        <w:t xml:space="preserve"> </w:t>
      </w:r>
      <w:r w:rsidR="00DB655B" w:rsidRPr="00154207">
        <w:rPr>
          <w:color w:val="000000" w:themeColor="text1"/>
          <w:szCs w:val="26"/>
          <w:lang w:val="pt-BR"/>
        </w:rPr>
        <w:t>Termos básicos</w:t>
      </w:r>
      <w:r w:rsidR="009A5625" w:rsidRPr="00154207">
        <w:rPr>
          <w:color w:val="000000" w:themeColor="text1"/>
          <w:szCs w:val="26"/>
          <w:lang w:val="pt-BR"/>
        </w:rPr>
        <w:t xml:space="preserve"> (continuação): m</w:t>
      </w:r>
      <w:r w:rsidR="00DB655B" w:rsidRPr="00154207">
        <w:rPr>
          <w:color w:val="000000" w:themeColor="text1"/>
          <w:szCs w:val="26"/>
          <w:lang w:val="pt-BR"/>
        </w:rPr>
        <w:t>o</w:t>
      </w:r>
      <w:r w:rsidR="009A5625" w:rsidRPr="00154207">
        <w:rPr>
          <w:color w:val="000000" w:themeColor="text1"/>
          <w:szCs w:val="26"/>
          <w:lang w:val="pt-BR"/>
        </w:rPr>
        <w:t>dos</w:t>
      </w:r>
      <w:r w:rsidR="00DB655B" w:rsidRPr="00154207">
        <w:rPr>
          <w:color w:val="000000" w:themeColor="text1"/>
          <w:szCs w:val="26"/>
          <w:lang w:val="pt-BR"/>
        </w:rPr>
        <w:t>.</w:t>
      </w:r>
    </w:p>
    <w:p w:rsidR="00FE1DB6" w:rsidRPr="00154207" w:rsidRDefault="00FE1DB6" w:rsidP="00FE1DB6">
      <w:pPr>
        <w:pStyle w:val="Reference"/>
        <w:ind w:left="721" w:hanging="437"/>
        <w:rPr>
          <w:color w:val="000000" w:themeColor="text1"/>
          <w:szCs w:val="26"/>
          <w:lang w:val="pt-BR"/>
        </w:rPr>
      </w:pPr>
      <w:r w:rsidRPr="00154207">
        <w:rPr>
          <w:b/>
          <w:color w:val="000000" w:themeColor="text1"/>
          <w:szCs w:val="26"/>
          <w:lang w:val="pt-BR"/>
        </w:rPr>
        <w:t>Textos</w:t>
      </w:r>
      <w:r w:rsidRPr="00154207">
        <w:rPr>
          <w:color w:val="000000" w:themeColor="text1"/>
          <w:szCs w:val="26"/>
          <w:lang w:val="pt-BR"/>
        </w:rPr>
        <w:t>:</w:t>
      </w:r>
      <w:r w:rsidRPr="00154207">
        <w:rPr>
          <w:color w:val="000000" w:themeColor="text1"/>
          <w:szCs w:val="26"/>
          <w:lang w:val="pt-BR"/>
        </w:rPr>
        <w:tab/>
      </w:r>
      <w:proofErr w:type="spellStart"/>
      <w:r w:rsidRPr="00154207">
        <w:rPr>
          <w:color w:val="000000" w:themeColor="text1"/>
          <w:szCs w:val="26"/>
          <w:lang w:val="pt-BR"/>
        </w:rPr>
        <w:t>Wisnik</w:t>
      </w:r>
      <w:proofErr w:type="spellEnd"/>
      <w:r w:rsidR="009A5625" w:rsidRPr="00154207">
        <w:rPr>
          <w:color w:val="000000" w:themeColor="text1"/>
          <w:szCs w:val="26"/>
          <w:lang w:val="pt-BR"/>
        </w:rPr>
        <w:t>,</w:t>
      </w:r>
      <w:r w:rsidRPr="00154207">
        <w:rPr>
          <w:color w:val="000000" w:themeColor="text1"/>
          <w:szCs w:val="26"/>
          <w:lang w:val="pt-BR"/>
        </w:rPr>
        <w:t xml:space="preserve"> </w:t>
      </w:r>
      <w:proofErr w:type="spellStart"/>
      <w:r w:rsidRPr="00154207">
        <w:rPr>
          <w:color w:val="000000" w:themeColor="text1"/>
          <w:szCs w:val="26"/>
          <w:lang w:val="pt-BR"/>
        </w:rPr>
        <w:t>Copland</w:t>
      </w:r>
      <w:proofErr w:type="spellEnd"/>
      <w:r w:rsidR="009A5625" w:rsidRPr="00154207">
        <w:rPr>
          <w:color w:val="000000" w:themeColor="text1"/>
          <w:szCs w:val="26"/>
          <w:lang w:val="pt-BR"/>
        </w:rPr>
        <w:t>,</w:t>
      </w:r>
      <w:r w:rsidRPr="00154207">
        <w:rPr>
          <w:color w:val="000000" w:themeColor="text1"/>
          <w:szCs w:val="26"/>
          <w:lang w:val="pt-BR"/>
        </w:rPr>
        <w:t xml:space="preserve"> </w:t>
      </w:r>
      <w:proofErr w:type="spellStart"/>
      <w:r w:rsidRPr="00154207">
        <w:rPr>
          <w:color w:val="000000" w:themeColor="text1"/>
          <w:szCs w:val="26"/>
          <w:lang w:val="pt-BR"/>
        </w:rPr>
        <w:t>Hindemith</w:t>
      </w:r>
      <w:proofErr w:type="spellEnd"/>
      <w:r w:rsidR="005C537C">
        <w:rPr>
          <w:color w:val="000000" w:themeColor="text1"/>
          <w:szCs w:val="26"/>
          <w:lang w:val="pt-BR"/>
        </w:rPr>
        <w:t xml:space="preserve">, </w:t>
      </w:r>
      <w:proofErr w:type="spellStart"/>
      <w:r w:rsidR="005C537C">
        <w:rPr>
          <w:color w:val="000000" w:themeColor="text1"/>
          <w:szCs w:val="26"/>
          <w:lang w:val="pt-BR"/>
        </w:rPr>
        <w:t>Koellreutter</w:t>
      </w:r>
      <w:proofErr w:type="spellEnd"/>
      <w:r w:rsidRPr="00154207">
        <w:rPr>
          <w:color w:val="000000" w:themeColor="text1"/>
          <w:szCs w:val="26"/>
          <w:lang w:val="pt-BR"/>
        </w:rPr>
        <w:t>.</w:t>
      </w:r>
    </w:p>
    <w:p w:rsidR="004757A1" w:rsidRPr="00154207" w:rsidRDefault="00BB2215" w:rsidP="009A5625">
      <w:pPr>
        <w:pStyle w:val="Reference"/>
        <w:spacing w:after="0"/>
        <w:rPr>
          <w:color w:val="000000" w:themeColor="text1"/>
          <w:szCs w:val="26"/>
          <w:lang w:val="pt-BR"/>
        </w:rPr>
      </w:pPr>
      <w:r>
        <w:rPr>
          <w:b/>
          <w:color w:val="000000" w:themeColor="text1"/>
          <w:szCs w:val="26"/>
          <w:lang w:val="pt-BR"/>
        </w:rPr>
        <w:t>3</w:t>
      </w:r>
      <w:r w:rsidR="004757A1" w:rsidRPr="00154207">
        <w:rPr>
          <w:b/>
          <w:color w:val="000000" w:themeColor="text1"/>
          <w:szCs w:val="26"/>
          <w:lang w:val="pt-BR"/>
        </w:rPr>
        <w:t>ª aula (</w:t>
      </w:r>
      <w:r>
        <w:rPr>
          <w:b/>
          <w:color w:val="000000" w:themeColor="text1"/>
          <w:szCs w:val="26"/>
          <w:lang w:val="pt-BR"/>
        </w:rPr>
        <w:t>22</w:t>
      </w:r>
      <w:r w:rsidR="004757A1" w:rsidRPr="00154207">
        <w:rPr>
          <w:b/>
          <w:color w:val="000000" w:themeColor="text1"/>
          <w:szCs w:val="26"/>
          <w:lang w:val="pt-BR"/>
        </w:rPr>
        <w:t>/</w:t>
      </w:r>
      <w:r>
        <w:rPr>
          <w:b/>
          <w:color w:val="000000" w:themeColor="text1"/>
          <w:szCs w:val="26"/>
          <w:lang w:val="pt-BR"/>
        </w:rPr>
        <w:t>8</w:t>
      </w:r>
      <w:r w:rsidR="006678BD" w:rsidRPr="00154207">
        <w:rPr>
          <w:b/>
          <w:color w:val="000000" w:themeColor="text1"/>
          <w:szCs w:val="26"/>
          <w:lang w:val="pt-BR"/>
        </w:rPr>
        <w:t>/17)</w:t>
      </w:r>
      <w:r w:rsidR="004757A1" w:rsidRPr="00154207">
        <w:rPr>
          <w:color w:val="000000" w:themeColor="text1"/>
          <w:szCs w:val="26"/>
          <w:lang w:val="pt-BR"/>
        </w:rPr>
        <w:t xml:space="preserve"> </w:t>
      </w:r>
      <w:r w:rsidR="009A5625" w:rsidRPr="00154207">
        <w:rPr>
          <w:color w:val="000000" w:themeColor="text1"/>
          <w:szCs w:val="26"/>
          <w:lang w:val="pt-BR"/>
        </w:rPr>
        <w:t xml:space="preserve">Termos básicos (continuação): </w:t>
      </w:r>
      <w:r w:rsidR="00DB655B" w:rsidRPr="00154207">
        <w:rPr>
          <w:color w:val="000000" w:themeColor="text1"/>
          <w:szCs w:val="26"/>
          <w:lang w:val="pt-BR"/>
        </w:rPr>
        <w:t>cânone musical</w:t>
      </w:r>
      <w:r w:rsidR="009A5625" w:rsidRPr="00154207">
        <w:rPr>
          <w:color w:val="000000" w:themeColor="text1"/>
          <w:szCs w:val="26"/>
          <w:lang w:val="pt-BR"/>
        </w:rPr>
        <w:t>,</w:t>
      </w:r>
      <w:r w:rsidR="00DB655B" w:rsidRPr="00154207">
        <w:rPr>
          <w:color w:val="000000" w:themeColor="text1"/>
          <w:szCs w:val="26"/>
          <w:lang w:val="pt-BR"/>
        </w:rPr>
        <w:t xml:space="preserve"> </w:t>
      </w:r>
      <w:r w:rsidR="009A5625" w:rsidRPr="00154207">
        <w:rPr>
          <w:color w:val="000000" w:themeColor="text1"/>
          <w:szCs w:val="26"/>
          <w:lang w:val="pt-BR"/>
        </w:rPr>
        <w:t>r</w:t>
      </w:r>
      <w:r w:rsidR="00DB655B" w:rsidRPr="00154207">
        <w:rPr>
          <w:color w:val="000000" w:themeColor="text1"/>
          <w:szCs w:val="26"/>
          <w:lang w:val="pt-BR"/>
        </w:rPr>
        <w:t>omantismo</w:t>
      </w:r>
      <w:r w:rsidR="007C71BD" w:rsidRPr="00154207">
        <w:rPr>
          <w:color w:val="000000" w:themeColor="text1"/>
          <w:szCs w:val="26"/>
          <w:lang w:val="pt-BR"/>
        </w:rPr>
        <w:t>.</w:t>
      </w:r>
    </w:p>
    <w:p w:rsidR="00FE1DB6" w:rsidRPr="00154207" w:rsidRDefault="00FE1DB6" w:rsidP="00FE1DB6">
      <w:pPr>
        <w:pStyle w:val="Reference"/>
        <w:ind w:left="721" w:hanging="437"/>
        <w:rPr>
          <w:color w:val="000000" w:themeColor="text1"/>
          <w:szCs w:val="26"/>
          <w:lang w:val="pt-BR"/>
        </w:rPr>
      </w:pPr>
      <w:r w:rsidRPr="00154207">
        <w:rPr>
          <w:b/>
          <w:color w:val="000000" w:themeColor="text1"/>
          <w:szCs w:val="26"/>
          <w:lang w:val="pt-BR"/>
        </w:rPr>
        <w:t>Textos</w:t>
      </w:r>
      <w:r w:rsidRPr="00154207">
        <w:rPr>
          <w:color w:val="000000" w:themeColor="text1"/>
          <w:szCs w:val="26"/>
          <w:lang w:val="pt-BR"/>
        </w:rPr>
        <w:t>:</w:t>
      </w:r>
      <w:r w:rsidRPr="00154207">
        <w:rPr>
          <w:color w:val="000000" w:themeColor="text1"/>
          <w:szCs w:val="26"/>
          <w:lang w:val="pt-BR"/>
        </w:rPr>
        <w:tab/>
      </w:r>
      <w:r w:rsidR="009A5625" w:rsidRPr="00154207">
        <w:rPr>
          <w:color w:val="000000" w:themeColor="text1"/>
          <w:szCs w:val="26"/>
          <w:lang w:val="pt-BR"/>
        </w:rPr>
        <w:t xml:space="preserve">Oto Maria </w:t>
      </w:r>
      <w:proofErr w:type="spellStart"/>
      <w:r w:rsidR="009A5625" w:rsidRPr="00154207">
        <w:rPr>
          <w:color w:val="000000" w:themeColor="text1"/>
          <w:szCs w:val="26"/>
          <w:lang w:val="pt-BR"/>
        </w:rPr>
        <w:t>Carpeaux</w:t>
      </w:r>
      <w:proofErr w:type="spellEnd"/>
      <w:r w:rsidR="009A5625" w:rsidRPr="00154207">
        <w:rPr>
          <w:color w:val="000000" w:themeColor="text1"/>
          <w:szCs w:val="26"/>
          <w:lang w:val="pt-BR"/>
        </w:rPr>
        <w:t xml:space="preserve"> (trechos)</w:t>
      </w:r>
      <w:r w:rsidRPr="00154207">
        <w:rPr>
          <w:color w:val="000000" w:themeColor="text1"/>
          <w:szCs w:val="26"/>
          <w:lang w:val="pt-BR"/>
        </w:rPr>
        <w:t>.</w:t>
      </w:r>
    </w:p>
    <w:p w:rsidR="00BF5D80" w:rsidRPr="00BF5D80" w:rsidRDefault="00BF5D80" w:rsidP="00BF5D80">
      <w:pPr>
        <w:pStyle w:val="Reference"/>
        <w:keepNext/>
        <w:rPr>
          <w:color w:val="000000" w:themeColor="text1"/>
          <w:szCs w:val="26"/>
          <w:lang w:val="pt-BR"/>
        </w:rPr>
      </w:pPr>
      <w:r w:rsidRPr="00BF5D80">
        <w:rPr>
          <w:color w:val="000000" w:themeColor="text1"/>
          <w:szCs w:val="26"/>
          <w:lang w:val="pt-BR"/>
        </w:rPr>
        <w:lastRenderedPageBreak/>
        <w:t>[29/8/17: Não haverá aula (professor no Seminário Eisenstein, no Rio de Janeiro</w:t>
      </w:r>
      <w:r>
        <w:rPr>
          <w:color w:val="000000" w:themeColor="text1"/>
          <w:szCs w:val="26"/>
          <w:lang w:val="pt-BR"/>
        </w:rPr>
        <w:t>)</w:t>
      </w:r>
      <w:proofErr w:type="gramStart"/>
      <w:r w:rsidRPr="00BF5D80">
        <w:rPr>
          <w:color w:val="000000" w:themeColor="text1"/>
          <w:szCs w:val="26"/>
          <w:lang w:val="pt-BR"/>
        </w:rPr>
        <w:t>]</w:t>
      </w:r>
      <w:proofErr w:type="gramEnd"/>
    </w:p>
    <w:p w:rsidR="004757A1" w:rsidRPr="00154207" w:rsidRDefault="00BB2215" w:rsidP="009A5625">
      <w:pPr>
        <w:pStyle w:val="Reference"/>
        <w:keepNext/>
        <w:spacing w:after="0"/>
        <w:rPr>
          <w:b/>
          <w:color w:val="000000" w:themeColor="text1"/>
          <w:szCs w:val="26"/>
          <w:lang w:val="pt-BR"/>
        </w:rPr>
      </w:pPr>
      <w:r>
        <w:rPr>
          <w:b/>
          <w:color w:val="000000" w:themeColor="text1"/>
          <w:szCs w:val="26"/>
          <w:lang w:val="pt-BR"/>
        </w:rPr>
        <w:t>4</w:t>
      </w:r>
      <w:r w:rsidR="000C142E" w:rsidRPr="00154207">
        <w:rPr>
          <w:b/>
          <w:color w:val="000000" w:themeColor="text1"/>
          <w:szCs w:val="26"/>
          <w:lang w:val="pt-BR"/>
        </w:rPr>
        <w:t>ª aula (</w:t>
      </w:r>
      <w:r>
        <w:rPr>
          <w:b/>
          <w:color w:val="000000" w:themeColor="text1"/>
          <w:szCs w:val="26"/>
          <w:lang w:val="pt-BR"/>
        </w:rPr>
        <w:t>5</w:t>
      </w:r>
      <w:r w:rsidR="000C142E" w:rsidRPr="00154207">
        <w:rPr>
          <w:b/>
          <w:color w:val="000000" w:themeColor="text1"/>
          <w:szCs w:val="26"/>
          <w:lang w:val="pt-BR"/>
        </w:rPr>
        <w:t>/</w:t>
      </w:r>
      <w:r>
        <w:rPr>
          <w:b/>
          <w:color w:val="000000" w:themeColor="text1"/>
          <w:szCs w:val="26"/>
          <w:lang w:val="pt-BR"/>
        </w:rPr>
        <w:t>9</w:t>
      </w:r>
      <w:r w:rsidR="006678BD" w:rsidRPr="00154207">
        <w:rPr>
          <w:b/>
          <w:color w:val="000000" w:themeColor="text1"/>
          <w:szCs w:val="26"/>
          <w:lang w:val="pt-BR"/>
        </w:rPr>
        <w:t>/17)</w:t>
      </w:r>
      <w:r w:rsidR="004757A1" w:rsidRPr="00154207">
        <w:rPr>
          <w:color w:val="000000" w:themeColor="text1"/>
          <w:szCs w:val="26"/>
          <w:lang w:val="pt-BR"/>
        </w:rPr>
        <w:t>:</w:t>
      </w:r>
      <w:r w:rsidR="00AB2D65" w:rsidRPr="00AB2D65">
        <w:rPr>
          <w:color w:val="000000" w:themeColor="text1"/>
          <w:szCs w:val="26"/>
          <w:shd w:val="clear" w:color="auto" w:fill="FFFFFF"/>
          <w:lang w:val="pt-BR"/>
        </w:rPr>
        <w:t xml:space="preserve"> </w:t>
      </w:r>
      <w:r w:rsidR="00AB2D65" w:rsidRPr="00154207">
        <w:rPr>
          <w:color w:val="000000" w:themeColor="text1"/>
          <w:szCs w:val="26"/>
          <w:shd w:val="clear" w:color="auto" w:fill="FFFFFF"/>
          <w:lang w:val="pt-BR"/>
        </w:rPr>
        <w:t>A</w:t>
      </w:r>
      <w:r w:rsidR="00AB2D65" w:rsidRPr="00AB2D65">
        <w:rPr>
          <w:color w:val="000000" w:themeColor="text1"/>
          <w:szCs w:val="26"/>
          <w:shd w:val="clear" w:color="auto" w:fill="FFFFFF"/>
          <w:lang w:val="pt-BR"/>
        </w:rPr>
        <w:t xml:space="preserve"> filosofia como música suprema em Platão</w:t>
      </w:r>
      <w:r w:rsidR="0094649C" w:rsidRPr="00154207">
        <w:rPr>
          <w:color w:val="000000" w:themeColor="text1"/>
          <w:szCs w:val="26"/>
          <w:lang w:val="pt-BR"/>
        </w:rPr>
        <w:t>.</w:t>
      </w:r>
    </w:p>
    <w:p w:rsidR="004757A1" w:rsidRPr="00154207" w:rsidRDefault="004757A1" w:rsidP="004757A1">
      <w:pPr>
        <w:pStyle w:val="Reference"/>
        <w:ind w:left="721" w:hanging="437"/>
        <w:rPr>
          <w:color w:val="000000" w:themeColor="text1"/>
          <w:szCs w:val="26"/>
          <w:lang w:val="pt-BR"/>
        </w:rPr>
      </w:pPr>
      <w:r w:rsidRPr="00154207">
        <w:rPr>
          <w:b/>
          <w:color w:val="000000" w:themeColor="text1"/>
          <w:szCs w:val="26"/>
          <w:lang w:val="pt-BR"/>
        </w:rPr>
        <w:t>Texto</w:t>
      </w:r>
      <w:r w:rsidRPr="00154207">
        <w:rPr>
          <w:color w:val="000000" w:themeColor="text1"/>
          <w:szCs w:val="26"/>
          <w:lang w:val="pt-BR"/>
        </w:rPr>
        <w:t>:</w:t>
      </w:r>
      <w:r w:rsidRPr="00154207">
        <w:rPr>
          <w:color w:val="000000" w:themeColor="text1"/>
          <w:szCs w:val="26"/>
          <w:lang w:val="pt-BR"/>
        </w:rPr>
        <w:tab/>
      </w:r>
      <w:r w:rsidR="00AB2D65" w:rsidRPr="00AB2D65">
        <w:rPr>
          <w:color w:val="000000" w:themeColor="text1"/>
          <w:szCs w:val="26"/>
          <w:shd w:val="clear" w:color="auto" w:fill="FFFFFF"/>
          <w:lang w:val="pt-BR"/>
        </w:rPr>
        <w:t>Agamben</w:t>
      </w:r>
      <w:r w:rsidR="00AB2D65" w:rsidRPr="00154207">
        <w:rPr>
          <w:color w:val="000000" w:themeColor="text1"/>
          <w:szCs w:val="26"/>
          <w:shd w:val="clear" w:color="auto" w:fill="FFFFFF"/>
          <w:lang w:val="pt-BR"/>
        </w:rPr>
        <w:t xml:space="preserve">, </w:t>
      </w:r>
      <w:proofErr w:type="spellStart"/>
      <w:r w:rsidR="00AB2D65" w:rsidRPr="00AB2D65">
        <w:rPr>
          <w:color w:val="000000" w:themeColor="text1"/>
          <w:szCs w:val="26"/>
          <w:shd w:val="clear" w:color="auto" w:fill="FFFFFF"/>
          <w:lang w:val="pt-BR"/>
        </w:rPr>
        <w:t>Antelo</w:t>
      </w:r>
      <w:proofErr w:type="spellEnd"/>
      <w:r w:rsidR="00AB2D65" w:rsidRPr="00154207">
        <w:rPr>
          <w:color w:val="000000" w:themeColor="text1"/>
          <w:szCs w:val="26"/>
          <w:shd w:val="clear" w:color="auto" w:fill="FFFFFF"/>
          <w:lang w:val="pt-BR"/>
        </w:rPr>
        <w:t>, Platão</w:t>
      </w:r>
      <w:r w:rsidRPr="00154207">
        <w:rPr>
          <w:color w:val="000000" w:themeColor="text1"/>
          <w:szCs w:val="26"/>
          <w:lang w:val="pt-BR"/>
        </w:rPr>
        <w:t>.</w:t>
      </w:r>
    </w:p>
    <w:p w:rsidR="004757A1" w:rsidRPr="00154207" w:rsidRDefault="00BB2215" w:rsidP="004757A1">
      <w:pPr>
        <w:pStyle w:val="Reference"/>
        <w:spacing w:after="0"/>
        <w:rPr>
          <w:color w:val="000000" w:themeColor="text1"/>
          <w:szCs w:val="26"/>
          <w:lang w:val="pt-BR"/>
        </w:rPr>
      </w:pPr>
      <w:r>
        <w:rPr>
          <w:b/>
          <w:color w:val="000000" w:themeColor="text1"/>
          <w:szCs w:val="26"/>
          <w:lang w:val="pt-BR"/>
        </w:rPr>
        <w:t>5</w:t>
      </w:r>
      <w:r w:rsidR="000C142E" w:rsidRPr="00154207">
        <w:rPr>
          <w:b/>
          <w:color w:val="000000" w:themeColor="text1"/>
          <w:szCs w:val="26"/>
          <w:lang w:val="pt-BR"/>
        </w:rPr>
        <w:t>ª aula</w:t>
      </w:r>
      <w:r w:rsidR="000C142E" w:rsidRPr="00154207">
        <w:rPr>
          <w:color w:val="000000" w:themeColor="text1"/>
          <w:szCs w:val="26"/>
          <w:lang w:val="pt-BR"/>
        </w:rPr>
        <w:t xml:space="preserve"> </w:t>
      </w:r>
      <w:r w:rsidR="000C142E" w:rsidRPr="00154207">
        <w:rPr>
          <w:b/>
          <w:color w:val="000000" w:themeColor="text1"/>
          <w:szCs w:val="26"/>
          <w:lang w:val="pt-BR"/>
        </w:rPr>
        <w:t>(</w:t>
      </w:r>
      <w:r>
        <w:rPr>
          <w:b/>
          <w:color w:val="000000" w:themeColor="text1"/>
          <w:szCs w:val="26"/>
          <w:lang w:val="pt-BR"/>
        </w:rPr>
        <w:t>12</w:t>
      </w:r>
      <w:r w:rsidR="000C142E" w:rsidRPr="00154207">
        <w:rPr>
          <w:b/>
          <w:color w:val="000000" w:themeColor="text1"/>
          <w:szCs w:val="26"/>
          <w:lang w:val="pt-BR"/>
        </w:rPr>
        <w:t>/</w:t>
      </w:r>
      <w:r>
        <w:rPr>
          <w:b/>
          <w:color w:val="000000" w:themeColor="text1"/>
          <w:szCs w:val="26"/>
          <w:lang w:val="pt-BR"/>
        </w:rPr>
        <w:t>9</w:t>
      </w:r>
      <w:r w:rsidR="006678BD" w:rsidRPr="00154207">
        <w:rPr>
          <w:b/>
          <w:color w:val="000000" w:themeColor="text1"/>
          <w:szCs w:val="26"/>
          <w:lang w:val="pt-BR"/>
        </w:rPr>
        <w:t>/17)</w:t>
      </w:r>
      <w:r w:rsidR="004757A1" w:rsidRPr="00154207">
        <w:rPr>
          <w:color w:val="000000" w:themeColor="text1"/>
          <w:szCs w:val="26"/>
          <w:lang w:val="pt-BR"/>
        </w:rPr>
        <w:t>:</w:t>
      </w:r>
      <w:r w:rsidR="006A45CA" w:rsidRPr="00154207">
        <w:rPr>
          <w:color w:val="000000" w:themeColor="text1"/>
          <w:szCs w:val="26"/>
          <w:lang w:val="pt-BR"/>
        </w:rPr>
        <w:t xml:space="preserve"> </w:t>
      </w:r>
      <w:r w:rsidR="00AB2D65" w:rsidRPr="00AB2D65">
        <w:rPr>
          <w:color w:val="000000" w:themeColor="text1"/>
          <w:szCs w:val="26"/>
          <w:shd w:val="clear" w:color="auto" w:fill="FFFFFF"/>
          <w:lang w:val="pt-BR"/>
        </w:rPr>
        <w:t>Nietzsche contra Wagner</w:t>
      </w:r>
      <w:r w:rsidR="004757A1" w:rsidRPr="00154207">
        <w:rPr>
          <w:color w:val="000000" w:themeColor="text1"/>
          <w:szCs w:val="26"/>
          <w:lang w:val="pt-BR"/>
        </w:rPr>
        <w:t>.</w:t>
      </w:r>
    </w:p>
    <w:p w:rsidR="004757A1" w:rsidRPr="00154207" w:rsidRDefault="004757A1" w:rsidP="001C033E">
      <w:pPr>
        <w:pStyle w:val="Reference"/>
        <w:ind w:left="721" w:hanging="437"/>
        <w:rPr>
          <w:color w:val="000000" w:themeColor="text1"/>
          <w:szCs w:val="26"/>
          <w:lang w:val="pt-BR"/>
        </w:rPr>
      </w:pPr>
      <w:r w:rsidRPr="00154207">
        <w:rPr>
          <w:b/>
          <w:color w:val="000000" w:themeColor="text1"/>
          <w:szCs w:val="26"/>
          <w:lang w:val="pt-BR"/>
        </w:rPr>
        <w:t>Texto</w:t>
      </w:r>
      <w:r w:rsidRPr="00154207">
        <w:rPr>
          <w:color w:val="000000" w:themeColor="text1"/>
          <w:szCs w:val="26"/>
          <w:lang w:val="pt-BR"/>
        </w:rPr>
        <w:t>:</w:t>
      </w:r>
      <w:r w:rsidRPr="00154207">
        <w:rPr>
          <w:color w:val="000000" w:themeColor="text1"/>
          <w:szCs w:val="26"/>
          <w:lang w:val="pt-BR"/>
        </w:rPr>
        <w:tab/>
      </w:r>
      <w:r w:rsidR="00AB2D65" w:rsidRPr="00AB2D65">
        <w:rPr>
          <w:color w:val="000000" w:themeColor="text1"/>
          <w:szCs w:val="26"/>
          <w:shd w:val="clear" w:color="auto" w:fill="FFFFFF"/>
          <w:lang w:val="pt-BR"/>
        </w:rPr>
        <w:t xml:space="preserve">Nietzsche </w:t>
      </w:r>
      <w:r w:rsidR="00E533F4">
        <w:rPr>
          <w:color w:val="000000" w:themeColor="text1"/>
          <w:szCs w:val="26"/>
          <w:shd w:val="clear" w:color="auto" w:fill="FFFFFF"/>
          <w:lang w:val="pt-BR"/>
        </w:rPr>
        <w:t>(C</w:t>
      </w:r>
      <w:r w:rsidR="00AB2D65" w:rsidRPr="00AB2D65">
        <w:rPr>
          <w:color w:val="000000" w:themeColor="text1"/>
          <w:szCs w:val="26"/>
          <w:shd w:val="clear" w:color="auto" w:fill="FFFFFF"/>
          <w:lang w:val="pt-BR"/>
        </w:rPr>
        <w:t>ontra Wagner</w:t>
      </w:r>
      <w:r w:rsidR="00E533F4">
        <w:rPr>
          <w:color w:val="000000" w:themeColor="text1"/>
          <w:szCs w:val="26"/>
          <w:shd w:val="clear" w:color="auto" w:fill="FFFFFF"/>
          <w:lang w:val="pt-BR"/>
        </w:rPr>
        <w:t xml:space="preserve"> e O caso Wagner)</w:t>
      </w:r>
      <w:r w:rsidRPr="00154207">
        <w:rPr>
          <w:color w:val="000000" w:themeColor="text1"/>
          <w:szCs w:val="26"/>
          <w:lang w:val="pt-BR"/>
        </w:rPr>
        <w:t>.</w:t>
      </w:r>
    </w:p>
    <w:p w:rsidR="000C142E" w:rsidRPr="00154207" w:rsidRDefault="00BB2215" w:rsidP="000C142E">
      <w:pPr>
        <w:pStyle w:val="Reference"/>
        <w:spacing w:after="0"/>
        <w:rPr>
          <w:color w:val="000000" w:themeColor="text1"/>
          <w:szCs w:val="26"/>
          <w:lang w:val="pt-BR"/>
        </w:rPr>
      </w:pPr>
      <w:r>
        <w:rPr>
          <w:b/>
          <w:color w:val="000000" w:themeColor="text1"/>
          <w:szCs w:val="26"/>
          <w:lang w:val="pt-BR"/>
        </w:rPr>
        <w:t>6</w:t>
      </w:r>
      <w:r w:rsidR="000C142E" w:rsidRPr="00154207">
        <w:rPr>
          <w:b/>
          <w:color w:val="000000" w:themeColor="text1"/>
          <w:szCs w:val="26"/>
          <w:lang w:val="pt-BR"/>
        </w:rPr>
        <w:t>ª aula</w:t>
      </w:r>
      <w:r w:rsidR="000C142E" w:rsidRPr="00154207">
        <w:rPr>
          <w:color w:val="000000" w:themeColor="text1"/>
          <w:szCs w:val="26"/>
          <w:lang w:val="pt-BR"/>
        </w:rPr>
        <w:t xml:space="preserve"> </w:t>
      </w:r>
      <w:r w:rsidR="000C142E" w:rsidRPr="00154207">
        <w:rPr>
          <w:b/>
          <w:color w:val="000000" w:themeColor="text1"/>
          <w:szCs w:val="26"/>
          <w:lang w:val="pt-BR"/>
        </w:rPr>
        <w:t>(</w:t>
      </w:r>
      <w:r>
        <w:rPr>
          <w:b/>
          <w:color w:val="000000" w:themeColor="text1"/>
          <w:szCs w:val="26"/>
          <w:lang w:val="pt-BR"/>
        </w:rPr>
        <w:t>19</w:t>
      </w:r>
      <w:r w:rsidR="000C142E" w:rsidRPr="00154207">
        <w:rPr>
          <w:b/>
          <w:color w:val="000000" w:themeColor="text1"/>
          <w:szCs w:val="26"/>
          <w:lang w:val="pt-BR"/>
        </w:rPr>
        <w:t>/</w:t>
      </w:r>
      <w:r>
        <w:rPr>
          <w:b/>
          <w:color w:val="000000" w:themeColor="text1"/>
          <w:szCs w:val="26"/>
          <w:lang w:val="pt-BR"/>
        </w:rPr>
        <w:t>9</w:t>
      </w:r>
      <w:r w:rsidR="006678BD" w:rsidRPr="00154207">
        <w:rPr>
          <w:b/>
          <w:color w:val="000000" w:themeColor="text1"/>
          <w:szCs w:val="26"/>
          <w:lang w:val="pt-BR"/>
        </w:rPr>
        <w:t>/17)</w:t>
      </w:r>
      <w:r w:rsidR="000C142E" w:rsidRPr="00154207">
        <w:rPr>
          <w:color w:val="000000" w:themeColor="text1"/>
          <w:szCs w:val="26"/>
          <w:lang w:val="pt-BR"/>
        </w:rPr>
        <w:t xml:space="preserve">: </w:t>
      </w:r>
      <w:r w:rsidR="0088026D" w:rsidRPr="00154207">
        <w:rPr>
          <w:color w:val="000000" w:themeColor="text1"/>
          <w:szCs w:val="26"/>
          <w:lang w:val="pt-BR"/>
        </w:rPr>
        <w:t>C</w:t>
      </w:r>
      <w:r w:rsidR="00F3037D" w:rsidRPr="00AB2D65">
        <w:rPr>
          <w:color w:val="000000" w:themeColor="text1"/>
          <w:szCs w:val="26"/>
          <w:lang w:val="pt-BR"/>
        </w:rPr>
        <w:t xml:space="preserve">ontra a </w:t>
      </w:r>
      <w:proofErr w:type="spellStart"/>
      <w:r w:rsidR="00F3037D" w:rsidRPr="00AB2D65">
        <w:rPr>
          <w:color w:val="000000" w:themeColor="text1"/>
          <w:szCs w:val="26"/>
          <w:lang w:val="pt-BR"/>
        </w:rPr>
        <w:t>essencialização</w:t>
      </w:r>
      <w:proofErr w:type="spellEnd"/>
      <w:r w:rsidR="00F3037D" w:rsidRPr="00AB2D65">
        <w:rPr>
          <w:color w:val="000000" w:themeColor="text1"/>
          <w:szCs w:val="26"/>
          <w:lang w:val="pt-BR"/>
        </w:rPr>
        <w:t xml:space="preserve"> romântica da música</w:t>
      </w:r>
      <w:r w:rsidR="000C142E" w:rsidRPr="00154207">
        <w:rPr>
          <w:color w:val="000000" w:themeColor="text1"/>
          <w:szCs w:val="26"/>
          <w:lang w:val="pt-BR"/>
        </w:rPr>
        <w:t>.</w:t>
      </w:r>
    </w:p>
    <w:p w:rsidR="000C142E" w:rsidRPr="00154207" w:rsidRDefault="000C142E" w:rsidP="000C142E">
      <w:pPr>
        <w:pStyle w:val="Reference"/>
        <w:ind w:left="721" w:hanging="437"/>
        <w:rPr>
          <w:color w:val="000000" w:themeColor="text1"/>
          <w:szCs w:val="26"/>
          <w:lang w:val="pt-BR"/>
        </w:rPr>
      </w:pPr>
      <w:r w:rsidRPr="00154207">
        <w:rPr>
          <w:b/>
          <w:color w:val="000000" w:themeColor="text1"/>
          <w:szCs w:val="26"/>
          <w:lang w:val="pt-BR"/>
        </w:rPr>
        <w:t>Texto</w:t>
      </w:r>
      <w:r w:rsidRPr="00154207">
        <w:rPr>
          <w:color w:val="000000" w:themeColor="text1"/>
          <w:szCs w:val="26"/>
          <w:lang w:val="pt-BR"/>
        </w:rPr>
        <w:t>:</w:t>
      </w:r>
      <w:r w:rsidRPr="00154207">
        <w:rPr>
          <w:color w:val="000000" w:themeColor="text1"/>
          <w:szCs w:val="26"/>
          <w:lang w:val="pt-BR"/>
        </w:rPr>
        <w:tab/>
      </w:r>
      <w:proofErr w:type="spellStart"/>
      <w:r w:rsidR="00F3037D" w:rsidRPr="00AB2D65">
        <w:rPr>
          <w:color w:val="000000" w:themeColor="text1"/>
          <w:szCs w:val="26"/>
          <w:lang w:val="pt-BR"/>
        </w:rPr>
        <w:t>Norris</w:t>
      </w:r>
      <w:proofErr w:type="spellEnd"/>
      <w:r w:rsidR="00F3037D" w:rsidRPr="00154207">
        <w:rPr>
          <w:color w:val="000000" w:themeColor="text1"/>
          <w:szCs w:val="26"/>
          <w:lang w:val="pt-BR"/>
        </w:rPr>
        <w:t xml:space="preserve">, Bloch, Paul de </w:t>
      </w:r>
      <w:proofErr w:type="spellStart"/>
      <w:r w:rsidR="00F3037D" w:rsidRPr="00154207">
        <w:rPr>
          <w:color w:val="000000" w:themeColor="text1"/>
          <w:szCs w:val="26"/>
          <w:lang w:val="pt-BR"/>
        </w:rPr>
        <w:t>Man</w:t>
      </w:r>
      <w:proofErr w:type="spellEnd"/>
      <w:r w:rsidR="00F3037D" w:rsidRPr="00154207">
        <w:rPr>
          <w:color w:val="000000" w:themeColor="text1"/>
          <w:szCs w:val="26"/>
          <w:lang w:val="pt-BR"/>
        </w:rPr>
        <w:t>, Nancy</w:t>
      </w:r>
      <w:r w:rsidRPr="00154207">
        <w:rPr>
          <w:color w:val="000000" w:themeColor="text1"/>
          <w:szCs w:val="26"/>
          <w:lang w:val="pt-BR"/>
        </w:rPr>
        <w:t>.</w:t>
      </w:r>
    </w:p>
    <w:p w:rsidR="00DB134D" w:rsidRPr="00154207" w:rsidRDefault="00BB2215" w:rsidP="00DB134D">
      <w:pPr>
        <w:pStyle w:val="Reference"/>
        <w:spacing w:after="0"/>
        <w:rPr>
          <w:color w:val="000000" w:themeColor="text1"/>
          <w:szCs w:val="26"/>
          <w:lang w:val="pt-BR"/>
        </w:rPr>
      </w:pPr>
      <w:r>
        <w:rPr>
          <w:b/>
          <w:color w:val="000000" w:themeColor="text1"/>
          <w:szCs w:val="26"/>
          <w:lang w:val="pt-BR"/>
        </w:rPr>
        <w:t>7</w:t>
      </w:r>
      <w:r w:rsidR="00DB134D" w:rsidRPr="00154207">
        <w:rPr>
          <w:b/>
          <w:color w:val="000000" w:themeColor="text1"/>
          <w:szCs w:val="26"/>
          <w:lang w:val="pt-BR"/>
        </w:rPr>
        <w:t>ª aula</w:t>
      </w:r>
      <w:r w:rsidR="00DB134D" w:rsidRPr="00154207">
        <w:rPr>
          <w:color w:val="000000" w:themeColor="text1"/>
          <w:szCs w:val="26"/>
          <w:lang w:val="pt-BR"/>
        </w:rPr>
        <w:t xml:space="preserve"> </w:t>
      </w:r>
      <w:r w:rsidR="00DB134D" w:rsidRPr="00154207">
        <w:rPr>
          <w:b/>
          <w:color w:val="000000" w:themeColor="text1"/>
          <w:szCs w:val="26"/>
          <w:lang w:val="pt-BR"/>
        </w:rPr>
        <w:t>(</w:t>
      </w:r>
      <w:r>
        <w:rPr>
          <w:b/>
          <w:color w:val="000000" w:themeColor="text1"/>
          <w:szCs w:val="26"/>
          <w:lang w:val="pt-BR"/>
        </w:rPr>
        <w:t>26</w:t>
      </w:r>
      <w:r w:rsidR="00DB134D" w:rsidRPr="00154207">
        <w:rPr>
          <w:b/>
          <w:color w:val="000000" w:themeColor="text1"/>
          <w:szCs w:val="26"/>
          <w:lang w:val="pt-BR"/>
        </w:rPr>
        <w:t>/</w:t>
      </w:r>
      <w:r>
        <w:rPr>
          <w:b/>
          <w:color w:val="000000" w:themeColor="text1"/>
          <w:szCs w:val="26"/>
          <w:lang w:val="pt-BR"/>
        </w:rPr>
        <w:t>9</w:t>
      </w:r>
      <w:r w:rsidR="006678BD" w:rsidRPr="00154207">
        <w:rPr>
          <w:b/>
          <w:color w:val="000000" w:themeColor="text1"/>
          <w:szCs w:val="26"/>
          <w:lang w:val="pt-BR"/>
        </w:rPr>
        <w:t>/17)</w:t>
      </w:r>
      <w:r w:rsidR="00DB134D" w:rsidRPr="00154207">
        <w:rPr>
          <w:color w:val="000000" w:themeColor="text1"/>
          <w:szCs w:val="26"/>
          <w:lang w:val="pt-BR"/>
        </w:rPr>
        <w:t xml:space="preserve">: </w:t>
      </w:r>
      <w:r w:rsidR="0088026D" w:rsidRPr="00154207">
        <w:rPr>
          <w:color w:val="000000" w:themeColor="text1"/>
          <w:szCs w:val="26"/>
          <w:lang w:val="pt-BR"/>
        </w:rPr>
        <w:t>C</w:t>
      </w:r>
      <w:r w:rsidR="00DB134D" w:rsidRPr="00AB2D65">
        <w:rPr>
          <w:color w:val="000000" w:themeColor="text1"/>
          <w:szCs w:val="26"/>
          <w:lang w:val="pt-BR"/>
        </w:rPr>
        <w:t xml:space="preserve">ontra a </w:t>
      </w:r>
      <w:proofErr w:type="spellStart"/>
      <w:r w:rsidR="00DB134D" w:rsidRPr="00AB2D65">
        <w:rPr>
          <w:color w:val="000000" w:themeColor="text1"/>
          <w:szCs w:val="26"/>
          <w:lang w:val="pt-BR"/>
        </w:rPr>
        <w:t>essencialização</w:t>
      </w:r>
      <w:proofErr w:type="spellEnd"/>
      <w:r w:rsidR="00DB134D" w:rsidRPr="00AB2D65">
        <w:rPr>
          <w:color w:val="000000" w:themeColor="text1"/>
          <w:szCs w:val="26"/>
          <w:lang w:val="pt-BR"/>
        </w:rPr>
        <w:t xml:space="preserve"> romântica da música</w:t>
      </w:r>
      <w:r w:rsidR="00DB134D" w:rsidRPr="00154207">
        <w:rPr>
          <w:color w:val="000000" w:themeColor="text1"/>
          <w:szCs w:val="26"/>
          <w:lang w:val="pt-BR"/>
        </w:rPr>
        <w:t xml:space="preserve"> (continuação)</w:t>
      </w:r>
      <w:r w:rsidR="0088026D" w:rsidRPr="00154207">
        <w:rPr>
          <w:color w:val="000000" w:themeColor="text1"/>
          <w:szCs w:val="26"/>
          <w:lang w:val="pt-BR"/>
        </w:rPr>
        <w:t xml:space="preserve"> / Música e economia europeias.</w:t>
      </w:r>
    </w:p>
    <w:p w:rsidR="00DB134D" w:rsidRPr="00154207" w:rsidRDefault="00DB134D" w:rsidP="00DB134D">
      <w:pPr>
        <w:pStyle w:val="Reference"/>
        <w:ind w:left="721" w:hanging="437"/>
        <w:rPr>
          <w:color w:val="000000" w:themeColor="text1"/>
          <w:szCs w:val="26"/>
          <w:lang w:val="pt-BR"/>
        </w:rPr>
      </w:pPr>
      <w:r w:rsidRPr="00154207">
        <w:rPr>
          <w:b/>
          <w:color w:val="000000" w:themeColor="text1"/>
          <w:szCs w:val="26"/>
          <w:lang w:val="pt-BR"/>
        </w:rPr>
        <w:t>Texto</w:t>
      </w:r>
      <w:r w:rsidRPr="00154207">
        <w:rPr>
          <w:color w:val="000000" w:themeColor="text1"/>
          <w:szCs w:val="26"/>
          <w:lang w:val="pt-BR"/>
        </w:rPr>
        <w:t>:</w:t>
      </w:r>
      <w:r w:rsidRPr="00154207">
        <w:rPr>
          <w:color w:val="000000" w:themeColor="text1"/>
          <w:szCs w:val="26"/>
          <w:lang w:val="pt-BR"/>
        </w:rPr>
        <w:tab/>
      </w:r>
      <w:proofErr w:type="spellStart"/>
      <w:r w:rsidRPr="00AB2D65">
        <w:rPr>
          <w:color w:val="000000" w:themeColor="text1"/>
          <w:szCs w:val="26"/>
          <w:lang w:val="pt-BR"/>
        </w:rPr>
        <w:t>Norris</w:t>
      </w:r>
      <w:proofErr w:type="spellEnd"/>
      <w:r w:rsidRPr="00154207">
        <w:rPr>
          <w:color w:val="000000" w:themeColor="text1"/>
          <w:szCs w:val="26"/>
          <w:lang w:val="pt-BR"/>
        </w:rPr>
        <w:t xml:space="preserve">, Bloch, Paul de </w:t>
      </w:r>
      <w:proofErr w:type="spellStart"/>
      <w:r w:rsidRPr="00154207">
        <w:rPr>
          <w:color w:val="000000" w:themeColor="text1"/>
          <w:szCs w:val="26"/>
          <w:lang w:val="pt-BR"/>
        </w:rPr>
        <w:t>Man</w:t>
      </w:r>
      <w:proofErr w:type="spellEnd"/>
      <w:r w:rsidRPr="00154207">
        <w:rPr>
          <w:color w:val="000000" w:themeColor="text1"/>
          <w:szCs w:val="26"/>
          <w:lang w:val="pt-BR"/>
        </w:rPr>
        <w:t>, Nancy</w:t>
      </w:r>
      <w:r w:rsidR="0088026D" w:rsidRPr="00154207">
        <w:rPr>
          <w:color w:val="000000" w:themeColor="text1"/>
          <w:szCs w:val="26"/>
          <w:lang w:val="pt-BR"/>
        </w:rPr>
        <w:t xml:space="preserve">, </w:t>
      </w:r>
      <w:proofErr w:type="spellStart"/>
      <w:r w:rsidR="0088026D" w:rsidRPr="00154207">
        <w:rPr>
          <w:color w:val="000000" w:themeColor="text1"/>
          <w:szCs w:val="26"/>
          <w:lang w:val="pt-BR"/>
        </w:rPr>
        <w:t>Attali</w:t>
      </w:r>
      <w:proofErr w:type="spellEnd"/>
      <w:r w:rsidRPr="00154207">
        <w:rPr>
          <w:color w:val="000000" w:themeColor="text1"/>
          <w:szCs w:val="26"/>
          <w:lang w:val="pt-BR"/>
        </w:rPr>
        <w:t>.</w:t>
      </w:r>
    </w:p>
    <w:p w:rsidR="0088026D" w:rsidRPr="00154207" w:rsidRDefault="00BB2215" w:rsidP="0088026D">
      <w:pPr>
        <w:pStyle w:val="Reference"/>
        <w:spacing w:after="0"/>
        <w:rPr>
          <w:b/>
          <w:color w:val="000000" w:themeColor="text1"/>
          <w:szCs w:val="26"/>
          <w:lang w:val="pt-BR"/>
        </w:rPr>
      </w:pPr>
      <w:r>
        <w:rPr>
          <w:b/>
          <w:color w:val="000000" w:themeColor="text1"/>
          <w:szCs w:val="26"/>
          <w:lang w:val="pt-BR"/>
        </w:rPr>
        <w:t>8</w:t>
      </w:r>
      <w:r w:rsidR="0088026D" w:rsidRPr="00154207">
        <w:rPr>
          <w:b/>
          <w:color w:val="000000" w:themeColor="text1"/>
          <w:szCs w:val="26"/>
          <w:lang w:val="pt-BR"/>
        </w:rPr>
        <w:t>ª aula</w:t>
      </w:r>
      <w:r w:rsidR="0088026D" w:rsidRPr="00154207">
        <w:rPr>
          <w:color w:val="000000" w:themeColor="text1"/>
          <w:szCs w:val="26"/>
          <w:lang w:val="pt-BR"/>
        </w:rPr>
        <w:t xml:space="preserve"> </w:t>
      </w:r>
      <w:r w:rsidR="0088026D" w:rsidRPr="00154207">
        <w:rPr>
          <w:b/>
          <w:color w:val="000000" w:themeColor="text1"/>
          <w:szCs w:val="26"/>
          <w:lang w:val="pt-BR"/>
        </w:rPr>
        <w:t>(</w:t>
      </w:r>
      <w:r w:rsidR="00964AE2">
        <w:rPr>
          <w:b/>
          <w:color w:val="000000" w:themeColor="text1"/>
          <w:szCs w:val="26"/>
          <w:lang w:val="pt-BR"/>
        </w:rPr>
        <w:t>3</w:t>
      </w:r>
      <w:r w:rsidR="0088026D" w:rsidRPr="00154207">
        <w:rPr>
          <w:b/>
          <w:color w:val="000000" w:themeColor="text1"/>
          <w:szCs w:val="26"/>
          <w:lang w:val="pt-BR"/>
        </w:rPr>
        <w:t>/</w:t>
      </w:r>
      <w:r w:rsidR="00964AE2">
        <w:rPr>
          <w:b/>
          <w:color w:val="000000" w:themeColor="text1"/>
          <w:szCs w:val="26"/>
          <w:lang w:val="pt-BR"/>
        </w:rPr>
        <w:t>10</w:t>
      </w:r>
      <w:r w:rsidR="006678BD" w:rsidRPr="00154207">
        <w:rPr>
          <w:b/>
          <w:color w:val="000000" w:themeColor="text1"/>
          <w:szCs w:val="26"/>
          <w:lang w:val="pt-BR"/>
        </w:rPr>
        <w:t>/17)</w:t>
      </w:r>
      <w:r w:rsidR="0088026D" w:rsidRPr="00154207">
        <w:rPr>
          <w:color w:val="000000" w:themeColor="text1"/>
          <w:szCs w:val="26"/>
          <w:lang w:val="pt-BR"/>
        </w:rPr>
        <w:t xml:space="preserve">: </w:t>
      </w:r>
      <w:r w:rsidR="0088026D" w:rsidRPr="00AB2D65">
        <w:rPr>
          <w:color w:val="000000" w:themeColor="text1"/>
          <w:szCs w:val="26"/>
          <w:shd w:val="clear" w:color="auto" w:fill="FFFFFF"/>
          <w:lang w:val="pt-BR"/>
        </w:rPr>
        <w:t>Ódio à música</w:t>
      </w:r>
      <w:r w:rsidR="0088026D" w:rsidRPr="00154207">
        <w:rPr>
          <w:color w:val="000000" w:themeColor="text1"/>
          <w:szCs w:val="26"/>
          <w:shd w:val="clear" w:color="auto" w:fill="FFFFFF"/>
          <w:lang w:val="pt-BR"/>
        </w:rPr>
        <w:t xml:space="preserve">; </w:t>
      </w:r>
      <w:r w:rsidR="0088026D" w:rsidRPr="00AB2D65">
        <w:rPr>
          <w:color w:val="000000" w:themeColor="text1"/>
          <w:szCs w:val="26"/>
          <w:shd w:val="clear" w:color="auto" w:fill="FFFFFF"/>
          <w:lang w:val="pt-BR"/>
        </w:rPr>
        <w:t>a música nos/dos campos</w:t>
      </w:r>
      <w:r w:rsidR="0088026D" w:rsidRPr="00154207">
        <w:rPr>
          <w:color w:val="000000" w:themeColor="text1"/>
          <w:szCs w:val="26"/>
          <w:lang w:val="pt-BR"/>
        </w:rPr>
        <w:t>.</w:t>
      </w:r>
    </w:p>
    <w:p w:rsidR="0088026D" w:rsidRPr="00154207" w:rsidRDefault="0088026D" w:rsidP="0088026D">
      <w:pPr>
        <w:pStyle w:val="Reference"/>
        <w:ind w:left="721" w:hanging="437"/>
        <w:rPr>
          <w:color w:val="000000" w:themeColor="text1"/>
          <w:szCs w:val="26"/>
          <w:lang w:val="pt-BR"/>
        </w:rPr>
      </w:pPr>
      <w:r w:rsidRPr="00154207">
        <w:rPr>
          <w:b/>
          <w:color w:val="000000" w:themeColor="text1"/>
          <w:szCs w:val="26"/>
          <w:lang w:val="pt-BR"/>
        </w:rPr>
        <w:t>Texto</w:t>
      </w:r>
      <w:r w:rsidRPr="00154207">
        <w:rPr>
          <w:color w:val="000000" w:themeColor="text1"/>
          <w:szCs w:val="26"/>
          <w:lang w:val="pt-BR"/>
        </w:rPr>
        <w:t>:</w:t>
      </w:r>
      <w:r w:rsidRPr="00154207">
        <w:rPr>
          <w:color w:val="000000" w:themeColor="text1"/>
          <w:szCs w:val="26"/>
          <w:lang w:val="pt-BR"/>
        </w:rPr>
        <w:tab/>
      </w:r>
      <w:proofErr w:type="spellStart"/>
      <w:r w:rsidR="00BB2215">
        <w:rPr>
          <w:color w:val="000000" w:themeColor="text1"/>
          <w:szCs w:val="26"/>
          <w:lang w:val="pt-BR"/>
        </w:rPr>
        <w:t>Lak</w:t>
      </w:r>
      <w:r w:rsidR="00394348">
        <w:rPr>
          <w:color w:val="000000" w:themeColor="text1"/>
          <w:szCs w:val="26"/>
          <w:lang w:val="pt-BR"/>
        </w:rPr>
        <w:t>s</w:t>
      </w:r>
      <w:proofErr w:type="spellEnd"/>
      <w:r w:rsidR="00BB2215">
        <w:rPr>
          <w:color w:val="000000" w:themeColor="text1"/>
          <w:szCs w:val="26"/>
          <w:lang w:val="pt-BR"/>
        </w:rPr>
        <w:t xml:space="preserve">, </w:t>
      </w:r>
      <w:proofErr w:type="spellStart"/>
      <w:r w:rsidR="00BB2215">
        <w:rPr>
          <w:color w:val="000000" w:themeColor="text1"/>
          <w:szCs w:val="26"/>
          <w:lang w:val="pt-BR"/>
        </w:rPr>
        <w:t>Brau</w:t>
      </w:r>
      <w:r w:rsidR="00F063B5">
        <w:rPr>
          <w:color w:val="000000" w:themeColor="text1"/>
          <w:szCs w:val="26"/>
          <w:lang w:val="pt-BR"/>
        </w:rPr>
        <w:t>er</w:t>
      </w:r>
      <w:proofErr w:type="spellEnd"/>
      <w:r w:rsidR="00BB2215">
        <w:rPr>
          <w:color w:val="000000" w:themeColor="text1"/>
          <w:szCs w:val="26"/>
          <w:lang w:val="pt-BR"/>
        </w:rPr>
        <w:t xml:space="preserve">, </w:t>
      </w:r>
      <w:proofErr w:type="spellStart"/>
      <w:r w:rsidRPr="00AB2D65">
        <w:rPr>
          <w:color w:val="000000" w:themeColor="text1"/>
          <w:szCs w:val="26"/>
          <w:shd w:val="clear" w:color="auto" w:fill="FFFFFF"/>
          <w:lang w:val="pt-BR"/>
        </w:rPr>
        <w:t>Quignard</w:t>
      </w:r>
      <w:proofErr w:type="spellEnd"/>
      <w:r w:rsidRPr="00AB2D65">
        <w:rPr>
          <w:color w:val="000000" w:themeColor="text1"/>
          <w:szCs w:val="26"/>
          <w:shd w:val="clear" w:color="auto" w:fill="FFFFFF"/>
          <w:lang w:val="pt-BR"/>
        </w:rPr>
        <w:t xml:space="preserve">, </w:t>
      </w:r>
      <w:proofErr w:type="spellStart"/>
      <w:r w:rsidRPr="00AB2D65">
        <w:rPr>
          <w:color w:val="000000" w:themeColor="text1"/>
          <w:szCs w:val="26"/>
          <w:shd w:val="clear" w:color="auto" w:fill="FFFFFF"/>
          <w:lang w:val="pt-BR"/>
        </w:rPr>
        <w:t>Didi-Huberman</w:t>
      </w:r>
      <w:proofErr w:type="spellEnd"/>
      <w:r w:rsidRPr="00AB2D65">
        <w:rPr>
          <w:color w:val="000000" w:themeColor="text1"/>
          <w:szCs w:val="26"/>
          <w:shd w:val="clear" w:color="auto" w:fill="FFFFFF"/>
          <w:lang w:val="pt-BR"/>
        </w:rPr>
        <w:t xml:space="preserve"> (com Godard)</w:t>
      </w:r>
      <w:r w:rsidRPr="00154207">
        <w:rPr>
          <w:color w:val="000000" w:themeColor="text1"/>
          <w:szCs w:val="26"/>
          <w:lang w:val="pt-BR"/>
        </w:rPr>
        <w:t>.</w:t>
      </w:r>
    </w:p>
    <w:p w:rsidR="00D302DE" w:rsidRPr="00154207" w:rsidRDefault="00BB2215" w:rsidP="00D302DE">
      <w:pPr>
        <w:pStyle w:val="Reference"/>
        <w:spacing w:after="0"/>
        <w:rPr>
          <w:color w:val="000000" w:themeColor="text1"/>
          <w:szCs w:val="26"/>
          <w:lang w:val="pt-BR"/>
        </w:rPr>
      </w:pPr>
      <w:r>
        <w:rPr>
          <w:b/>
          <w:color w:val="000000" w:themeColor="text1"/>
          <w:szCs w:val="26"/>
          <w:lang w:val="pt-BR"/>
        </w:rPr>
        <w:t>9</w:t>
      </w:r>
      <w:r w:rsidR="00D302DE" w:rsidRPr="00154207">
        <w:rPr>
          <w:b/>
          <w:color w:val="000000" w:themeColor="text1"/>
          <w:szCs w:val="26"/>
          <w:lang w:val="pt-BR"/>
        </w:rPr>
        <w:t>ª aula</w:t>
      </w:r>
      <w:r w:rsidR="00D302DE" w:rsidRPr="00154207">
        <w:rPr>
          <w:color w:val="000000" w:themeColor="text1"/>
          <w:szCs w:val="26"/>
          <w:lang w:val="pt-BR"/>
        </w:rPr>
        <w:t xml:space="preserve"> </w:t>
      </w:r>
      <w:r w:rsidR="00D302DE" w:rsidRPr="00154207">
        <w:rPr>
          <w:b/>
          <w:color w:val="000000" w:themeColor="text1"/>
          <w:szCs w:val="26"/>
          <w:lang w:val="pt-BR"/>
        </w:rPr>
        <w:t>(</w:t>
      </w:r>
      <w:r w:rsidR="00964AE2">
        <w:rPr>
          <w:b/>
          <w:color w:val="000000" w:themeColor="text1"/>
          <w:szCs w:val="26"/>
          <w:lang w:val="pt-BR"/>
        </w:rPr>
        <w:t>10</w:t>
      </w:r>
      <w:r w:rsidR="00D302DE" w:rsidRPr="00154207">
        <w:rPr>
          <w:b/>
          <w:color w:val="000000" w:themeColor="text1"/>
          <w:szCs w:val="26"/>
          <w:lang w:val="pt-BR"/>
        </w:rPr>
        <w:t>/</w:t>
      </w:r>
      <w:r w:rsidR="00964AE2">
        <w:rPr>
          <w:b/>
          <w:color w:val="000000" w:themeColor="text1"/>
          <w:szCs w:val="26"/>
          <w:lang w:val="pt-BR"/>
        </w:rPr>
        <w:t>10</w:t>
      </w:r>
      <w:r w:rsidR="006678BD" w:rsidRPr="00154207">
        <w:rPr>
          <w:b/>
          <w:color w:val="000000" w:themeColor="text1"/>
          <w:szCs w:val="26"/>
          <w:lang w:val="pt-BR"/>
        </w:rPr>
        <w:t>/17)</w:t>
      </w:r>
      <w:r w:rsidR="00D302DE" w:rsidRPr="00154207">
        <w:rPr>
          <w:color w:val="000000" w:themeColor="text1"/>
          <w:szCs w:val="26"/>
          <w:lang w:val="pt-BR"/>
        </w:rPr>
        <w:t xml:space="preserve">: </w:t>
      </w:r>
      <w:proofErr w:type="spellStart"/>
      <w:r w:rsidR="00D302DE" w:rsidRPr="00AB2D65">
        <w:rPr>
          <w:color w:val="000000" w:themeColor="text1"/>
          <w:szCs w:val="26"/>
          <w:shd w:val="clear" w:color="auto" w:fill="FFFFFF"/>
          <w:lang w:val="pt-BR"/>
        </w:rPr>
        <w:t>Shostakôvich</w:t>
      </w:r>
      <w:proofErr w:type="spellEnd"/>
      <w:r w:rsidR="00D302DE" w:rsidRPr="00154207">
        <w:rPr>
          <w:color w:val="000000" w:themeColor="text1"/>
          <w:szCs w:val="26"/>
          <w:shd w:val="clear" w:color="auto" w:fill="FFFFFF"/>
          <w:lang w:val="pt-BR"/>
        </w:rPr>
        <w:t xml:space="preserve"> </w:t>
      </w:r>
      <w:r w:rsidR="00D302DE" w:rsidRPr="00AB2D65">
        <w:rPr>
          <w:color w:val="000000" w:themeColor="text1"/>
          <w:szCs w:val="26"/>
          <w:shd w:val="clear" w:color="auto" w:fill="FFFFFF"/>
          <w:lang w:val="pt-BR"/>
        </w:rPr>
        <w:t>e</w:t>
      </w:r>
      <w:r w:rsidR="00D302DE" w:rsidRPr="00154207">
        <w:rPr>
          <w:color w:val="000000" w:themeColor="text1"/>
          <w:szCs w:val="26"/>
          <w:shd w:val="clear" w:color="auto" w:fill="FFFFFF"/>
          <w:lang w:val="pt-BR"/>
        </w:rPr>
        <w:t xml:space="preserve"> </w:t>
      </w:r>
      <w:r w:rsidR="00D302DE" w:rsidRPr="00AB2D65">
        <w:rPr>
          <w:i/>
          <w:iCs/>
          <w:color w:val="000000" w:themeColor="text1"/>
          <w:szCs w:val="26"/>
          <w:shd w:val="clear" w:color="auto" w:fill="FFFFFF"/>
          <w:lang w:val="pt-BR"/>
        </w:rPr>
        <w:t xml:space="preserve">O violino de </w:t>
      </w:r>
      <w:proofErr w:type="spellStart"/>
      <w:r w:rsidR="00D302DE" w:rsidRPr="00AB2D65">
        <w:rPr>
          <w:i/>
          <w:iCs/>
          <w:color w:val="000000" w:themeColor="text1"/>
          <w:szCs w:val="26"/>
          <w:shd w:val="clear" w:color="auto" w:fill="FFFFFF"/>
          <w:lang w:val="pt-BR"/>
        </w:rPr>
        <w:t>Rotschild</w:t>
      </w:r>
      <w:proofErr w:type="spellEnd"/>
      <w:r w:rsidR="00D302DE" w:rsidRPr="00154207">
        <w:rPr>
          <w:color w:val="000000" w:themeColor="text1"/>
          <w:szCs w:val="26"/>
          <w:lang w:val="pt-BR"/>
        </w:rPr>
        <w:t>.</w:t>
      </w:r>
    </w:p>
    <w:p w:rsidR="00D302DE" w:rsidRPr="00154207" w:rsidRDefault="00D302DE" w:rsidP="00D302DE">
      <w:pPr>
        <w:pStyle w:val="Reference"/>
        <w:ind w:left="721" w:hanging="437"/>
        <w:rPr>
          <w:color w:val="000000" w:themeColor="text1"/>
          <w:szCs w:val="26"/>
          <w:lang w:val="pt-BR"/>
        </w:rPr>
      </w:pPr>
      <w:r w:rsidRPr="00154207">
        <w:rPr>
          <w:b/>
          <w:color w:val="000000" w:themeColor="text1"/>
          <w:szCs w:val="26"/>
          <w:lang w:val="pt-BR"/>
        </w:rPr>
        <w:t>Texto</w:t>
      </w:r>
      <w:r w:rsidRPr="00154207">
        <w:rPr>
          <w:color w:val="000000" w:themeColor="text1"/>
          <w:szCs w:val="26"/>
          <w:lang w:val="pt-BR"/>
        </w:rPr>
        <w:t>:</w:t>
      </w:r>
      <w:r w:rsidRPr="00154207">
        <w:rPr>
          <w:color w:val="000000" w:themeColor="text1"/>
          <w:szCs w:val="26"/>
          <w:lang w:val="pt-BR"/>
        </w:rPr>
        <w:tab/>
      </w:r>
      <w:proofErr w:type="spellStart"/>
      <w:r w:rsidRPr="00AB2D65">
        <w:rPr>
          <w:color w:val="000000" w:themeColor="text1"/>
          <w:szCs w:val="26"/>
          <w:shd w:val="clear" w:color="auto" w:fill="FFFFFF"/>
          <w:lang w:val="pt-BR"/>
        </w:rPr>
        <w:t>Tchékh</w:t>
      </w:r>
      <w:r w:rsidRPr="00154207">
        <w:rPr>
          <w:color w:val="000000" w:themeColor="text1"/>
          <w:szCs w:val="26"/>
          <w:shd w:val="clear" w:color="auto" w:fill="FFFFFF"/>
          <w:lang w:val="pt-BR"/>
        </w:rPr>
        <w:t>o</w:t>
      </w:r>
      <w:r w:rsidRPr="00AB2D65">
        <w:rPr>
          <w:color w:val="000000" w:themeColor="text1"/>
          <w:szCs w:val="26"/>
          <w:shd w:val="clear" w:color="auto" w:fill="FFFFFF"/>
          <w:lang w:val="pt-BR"/>
        </w:rPr>
        <w:t>v</w:t>
      </w:r>
      <w:proofErr w:type="spellEnd"/>
      <w:r w:rsidRPr="00AB2D65">
        <w:rPr>
          <w:color w:val="000000" w:themeColor="text1"/>
          <w:szCs w:val="26"/>
          <w:shd w:val="clear" w:color="auto" w:fill="FFFFFF"/>
          <w:lang w:val="pt-BR"/>
        </w:rPr>
        <w:t xml:space="preserve">, </w:t>
      </w:r>
      <w:proofErr w:type="spellStart"/>
      <w:r w:rsidRPr="00AB2D65">
        <w:rPr>
          <w:color w:val="000000" w:themeColor="text1"/>
          <w:szCs w:val="26"/>
          <w:shd w:val="clear" w:color="auto" w:fill="FFFFFF"/>
          <w:lang w:val="pt-BR"/>
        </w:rPr>
        <w:t>Cozarinski</w:t>
      </w:r>
      <w:proofErr w:type="spellEnd"/>
      <w:r w:rsidRPr="00154207">
        <w:rPr>
          <w:color w:val="000000" w:themeColor="text1"/>
          <w:szCs w:val="26"/>
          <w:lang w:val="pt-BR"/>
        </w:rPr>
        <w:t>.</w:t>
      </w:r>
    </w:p>
    <w:p w:rsidR="00D302DE" w:rsidRPr="00154207" w:rsidRDefault="00D302DE" w:rsidP="00D302DE">
      <w:pPr>
        <w:pStyle w:val="Reference"/>
        <w:spacing w:after="0"/>
        <w:rPr>
          <w:color w:val="000000" w:themeColor="text1"/>
          <w:szCs w:val="26"/>
          <w:lang w:val="pt-BR"/>
        </w:rPr>
      </w:pPr>
      <w:r w:rsidRPr="00154207">
        <w:rPr>
          <w:b/>
          <w:color w:val="000000" w:themeColor="text1"/>
          <w:szCs w:val="26"/>
          <w:lang w:val="pt-BR"/>
        </w:rPr>
        <w:t>1</w:t>
      </w:r>
      <w:r w:rsidR="00BB2215">
        <w:rPr>
          <w:b/>
          <w:color w:val="000000" w:themeColor="text1"/>
          <w:szCs w:val="26"/>
          <w:lang w:val="pt-BR"/>
        </w:rPr>
        <w:t>0</w:t>
      </w:r>
      <w:r w:rsidRPr="00154207">
        <w:rPr>
          <w:b/>
          <w:color w:val="000000" w:themeColor="text1"/>
          <w:szCs w:val="26"/>
          <w:lang w:val="pt-BR"/>
        </w:rPr>
        <w:t>ª aula</w:t>
      </w:r>
      <w:r w:rsidRPr="00154207">
        <w:rPr>
          <w:color w:val="000000" w:themeColor="text1"/>
          <w:szCs w:val="26"/>
          <w:lang w:val="pt-BR"/>
        </w:rPr>
        <w:t xml:space="preserve"> </w:t>
      </w:r>
      <w:r w:rsidRPr="00154207">
        <w:rPr>
          <w:b/>
          <w:color w:val="000000" w:themeColor="text1"/>
          <w:szCs w:val="26"/>
          <w:lang w:val="pt-BR"/>
        </w:rPr>
        <w:t>(</w:t>
      </w:r>
      <w:r w:rsidR="00964AE2">
        <w:rPr>
          <w:b/>
          <w:color w:val="000000" w:themeColor="text1"/>
          <w:szCs w:val="26"/>
          <w:lang w:val="pt-BR"/>
        </w:rPr>
        <w:t>17</w:t>
      </w:r>
      <w:r w:rsidRPr="00154207">
        <w:rPr>
          <w:b/>
          <w:color w:val="000000" w:themeColor="text1"/>
          <w:szCs w:val="26"/>
          <w:lang w:val="pt-BR"/>
        </w:rPr>
        <w:t>/</w:t>
      </w:r>
      <w:r w:rsidR="00964AE2">
        <w:rPr>
          <w:b/>
          <w:color w:val="000000" w:themeColor="text1"/>
          <w:szCs w:val="26"/>
          <w:lang w:val="pt-BR"/>
        </w:rPr>
        <w:t>10</w:t>
      </w:r>
      <w:r w:rsidR="006678BD" w:rsidRPr="00154207">
        <w:rPr>
          <w:b/>
          <w:color w:val="000000" w:themeColor="text1"/>
          <w:szCs w:val="26"/>
          <w:lang w:val="pt-BR"/>
        </w:rPr>
        <w:t>/17)</w:t>
      </w:r>
      <w:r w:rsidRPr="00154207">
        <w:rPr>
          <w:color w:val="000000" w:themeColor="text1"/>
          <w:szCs w:val="26"/>
          <w:lang w:val="pt-BR"/>
        </w:rPr>
        <w:t xml:space="preserve">: </w:t>
      </w:r>
      <w:r w:rsidR="00B14D71" w:rsidRPr="00154207">
        <w:rPr>
          <w:color w:val="000000" w:themeColor="text1"/>
          <w:szCs w:val="26"/>
          <w:lang w:val="pt-BR"/>
        </w:rPr>
        <w:t>Ópera: a</w:t>
      </w:r>
      <w:r w:rsidRPr="00AB2D65">
        <w:rPr>
          <w:color w:val="000000" w:themeColor="text1"/>
          <w:szCs w:val="26"/>
          <w:shd w:val="clear" w:color="auto" w:fill="FFFFFF"/>
          <w:lang w:val="pt-BR"/>
        </w:rPr>
        <w:t xml:space="preserve"> popularidade de</w:t>
      </w:r>
      <w:r w:rsidRPr="00154207">
        <w:rPr>
          <w:color w:val="000000" w:themeColor="text1"/>
          <w:szCs w:val="26"/>
          <w:shd w:val="clear" w:color="auto" w:fill="FFFFFF"/>
          <w:lang w:val="pt-BR"/>
        </w:rPr>
        <w:t xml:space="preserve"> </w:t>
      </w:r>
      <w:r w:rsidRPr="00AB2D65">
        <w:rPr>
          <w:i/>
          <w:iCs/>
          <w:color w:val="000000" w:themeColor="text1"/>
          <w:szCs w:val="26"/>
          <w:shd w:val="clear" w:color="auto" w:fill="FFFFFF"/>
          <w:lang w:val="pt-BR"/>
        </w:rPr>
        <w:t>Verdi</w:t>
      </w:r>
      <w:r w:rsidRPr="00154207">
        <w:rPr>
          <w:color w:val="000000" w:themeColor="text1"/>
          <w:szCs w:val="26"/>
          <w:lang w:val="pt-BR"/>
        </w:rPr>
        <w:t>.</w:t>
      </w:r>
    </w:p>
    <w:p w:rsidR="00D302DE" w:rsidRPr="00154207" w:rsidRDefault="00D302DE" w:rsidP="00D302DE">
      <w:pPr>
        <w:pStyle w:val="Reference"/>
        <w:ind w:left="721" w:hanging="437"/>
        <w:rPr>
          <w:color w:val="000000" w:themeColor="text1"/>
          <w:szCs w:val="26"/>
          <w:lang w:val="pt-BR"/>
        </w:rPr>
      </w:pPr>
      <w:r w:rsidRPr="00154207">
        <w:rPr>
          <w:b/>
          <w:color w:val="000000" w:themeColor="text1"/>
          <w:szCs w:val="26"/>
          <w:lang w:val="pt-BR"/>
        </w:rPr>
        <w:t>Texto</w:t>
      </w:r>
      <w:r w:rsidRPr="00154207">
        <w:rPr>
          <w:color w:val="000000" w:themeColor="text1"/>
          <w:szCs w:val="26"/>
          <w:lang w:val="pt-BR"/>
        </w:rPr>
        <w:t>:</w:t>
      </w:r>
      <w:r w:rsidRPr="00154207">
        <w:rPr>
          <w:color w:val="000000" w:themeColor="text1"/>
          <w:szCs w:val="26"/>
          <w:lang w:val="pt-BR"/>
        </w:rPr>
        <w:tab/>
      </w:r>
      <w:proofErr w:type="spellStart"/>
      <w:r w:rsidR="00594830" w:rsidRPr="00154207">
        <w:rPr>
          <w:color w:val="000000" w:themeColor="text1"/>
          <w:szCs w:val="26"/>
          <w:lang w:val="pt-BR"/>
        </w:rPr>
        <w:t>Kob</w:t>
      </w:r>
      <w:r w:rsidR="00594830">
        <w:rPr>
          <w:color w:val="000000" w:themeColor="text1"/>
          <w:szCs w:val="26"/>
          <w:lang w:val="pt-BR"/>
        </w:rPr>
        <w:t>bé</w:t>
      </w:r>
      <w:proofErr w:type="spellEnd"/>
      <w:r w:rsidR="00594830">
        <w:rPr>
          <w:color w:val="000000" w:themeColor="text1"/>
          <w:szCs w:val="26"/>
          <w:lang w:val="pt-BR"/>
        </w:rPr>
        <w:t>, Verdi</w:t>
      </w:r>
      <w:r w:rsidRPr="00154207">
        <w:rPr>
          <w:color w:val="000000" w:themeColor="text1"/>
          <w:szCs w:val="26"/>
          <w:lang w:val="pt-BR"/>
        </w:rPr>
        <w:t>.</w:t>
      </w:r>
    </w:p>
    <w:p w:rsidR="004757A1" w:rsidRPr="00154207" w:rsidRDefault="000C142E" w:rsidP="001A1421">
      <w:pPr>
        <w:pStyle w:val="Reference"/>
        <w:keepNext/>
        <w:spacing w:after="0"/>
        <w:rPr>
          <w:color w:val="000000" w:themeColor="text1"/>
          <w:szCs w:val="26"/>
          <w:lang w:val="pt-BR"/>
        </w:rPr>
      </w:pPr>
      <w:r w:rsidRPr="00154207">
        <w:rPr>
          <w:b/>
          <w:color w:val="000000" w:themeColor="text1"/>
          <w:szCs w:val="26"/>
          <w:lang w:val="pt-BR"/>
        </w:rPr>
        <w:t>1</w:t>
      </w:r>
      <w:r w:rsidR="00BB2215">
        <w:rPr>
          <w:b/>
          <w:color w:val="000000" w:themeColor="text1"/>
          <w:szCs w:val="26"/>
          <w:lang w:val="pt-BR"/>
        </w:rPr>
        <w:t>1</w:t>
      </w:r>
      <w:r w:rsidRPr="00154207">
        <w:rPr>
          <w:b/>
          <w:color w:val="000000" w:themeColor="text1"/>
          <w:szCs w:val="26"/>
          <w:lang w:val="pt-BR"/>
        </w:rPr>
        <w:t>ª aula</w:t>
      </w:r>
      <w:r w:rsidRPr="00154207">
        <w:rPr>
          <w:color w:val="000000" w:themeColor="text1"/>
          <w:szCs w:val="26"/>
          <w:lang w:val="pt-BR"/>
        </w:rPr>
        <w:t xml:space="preserve"> </w:t>
      </w:r>
      <w:r w:rsidRPr="00154207">
        <w:rPr>
          <w:b/>
          <w:color w:val="000000" w:themeColor="text1"/>
          <w:szCs w:val="26"/>
          <w:lang w:val="pt-BR"/>
        </w:rPr>
        <w:t>(</w:t>
      </w:r>
      <w:r w:rsidR="00964AE2">
        <w:rPr>
          <w:b/>
          <w:color w:val="000000" w:themeColor="text1"/>
          <w:szCs w:val="26"/>
          <w:lang w:val="pt-BR"/>
        </w:rPr>
        <w:t>24</w:t>
      </w:r>
      <w:r w:rsidRPr="00154207">
        <w:rPr>
          <w:b/>
          <w:color w:val="000000" w:themeColor="text1"/>
          <w:szCs w:val="26"/>
          <w:lang w:val="pt-BR"/>
        </w:rPr>
        <w:t>/</w:t>
      </w:r>
      <w:r w:rsidR="00964AE2">
        <w:rPr>
          <w:b/>
          <w:color w:val="000000" w:themeColor="text1"/>
          <w:szCs w:val="26"/>
          <w:lang w:val="pt-BR"/>
        </w:rPr>
        <w:t>10</w:t>
      </w:r>
      <w:r w:rsidR="006678BD" w:rsidRPr="00154207">
        <w:rPr>
          <w:b/>
          <w:color w:val="000000" w:themeColor="text1"/>
          <w:szCs w:val="26"/>
          <w:lang w:val="pt-BR"/>
        </w:rPr>
        <w:t>/17)</w:t>
      </w:r>
      <w:r w:rsidR="004757A1" w:rsidRPr="00154207">
        <w:rPr>
          <w:color w:val="000000" w:themeColor="text1"/>
          <w:szCs w:val="26"/>
          <w:lang w:val="pt-BR"/>
        </w:rPr>
        <w:t>:</w:t>
      </w:r>
      <w:r w:rsidR="001C033E" w:rsidRPr="00154207">
        <w:rPr>
          <w:color w:val="000000" w:themeColor="text1"/>
          <w:szCs w:val="26"/>
          <w:lang w:val="pt-BR"/>
        </w:rPr>
        <w:t xml:space="preserve"> </w:t>
      </w:r>
      <w:r w:rsidR="00D302DE" w:rsidRPr="00AB2D65">
        <w:rPr>
          <w:i/>
          <w:iCs/>
          <w:color w:val="000000" w:themeColor="text1"/>
          <w:szCs w:val="26"/>
          <w:shd w:val="clear" w:color="auto" w:fill="FFFFFF"/>
          <w:lang w:val="pt-BR"/>
        </w:rPr>
        <w:t>Ópera do Malandro</w:t>
      </w:r>
      <w:r w:rsidR="004757A1" w:rsidRPr="00154207">
        <w:rPr>
          <w:color w:val="000000" w:themeColor="text1"/>
          <w:szCs w:val="26"/>
          <w:lang w:val="pt-BR"/>
        </w:rPr>
        <w:t>.</w:t>
      </w:r>
    </w:p>
    <w:p w:rsidR="004757A1" w:rsidRPr="00154207" w:rsidRDefault="004757A1" w:rsidP="004757A1">
      <w:pPr>
        <w:pStyle w:val="Reference"/>
        <w:ind w:left="721" w:hanging="437"/>
        <w:rPr>
          <w:color w:val="000000" w:themeColor="text1"/>
          <w:szCs w:val="26"/>
          <w:lang w:val="pt-BR"/>
        </w:rPr>
      </w:pPr>
      <w:r w:rsidRPr="00154207">
        <w:rPr>
          <w:b/>
          <w:color w:val="000000" w:themeColor="text1"/>
          <w:szCs w:val="26"/>
          <w:lang w:val="pt-BR"/>
        </w:rPr>
        <w:t>Texto</w:t>
      </w:r>
      <w:r w:rsidRPr="00154207">
        <w:rPr>
          <w:color w:val="000000" w:themeColor="text1"/>
          <w:szCs w:val="26"/>
          <w:lang w:val="pt-BR"/>
        </w:rPr>
        <w:t>:</w:t>
      </w:r>
      <w:r w:rsidRPr="00154207">
        <w:rPr>
          <w:color w:val="000000" w:themeColor="text1"/>
          <w:szCs w:val="26"/>
          <w:lang w:val="pt-BR"/>
        </w:rPr>
        <w:tab/>
      </w:r>
      <w:r w:rsidR="001C1CF8" w:rsidRPr="00AB2D65">
        <w:rPr>
          <w:color w:val="000000" w:themeColor="text1"/>
          <w:szCs w:val="26"/>
          <w:shd w:val="clear" w:color="auto" w:fill="FFFFFF"/>
          <w:lang w:val="pt-BR"/>
        </w:rPr>
        <w:t>Gay, Brecht, Chico</w:t>
      </w:r>
      <w:r w:rsidR="007322D4">
        <w:rPr>
          <w:color w:val="000000" w:themeColor="text1"/>
          <w:szCs w:val="26"/>
          <w:shd w:val="clear" w:color="auto" w:fill="FFFFFF"/>
          <w:lang w:val="pt-BR"/>
        </w:rPr>
        <w:t xml:space="preserve"> Buarque</w:t>
      </w:r>
      <w:r w:rsidRPr="00154207">
        <w:rPr>
          <w:color w:val="000000" w:themeColor="text1"/>
          <w:szCs w:val="26"/>
          <w:lang w:val="pt-BR"/>
        </w:rPr>
        <w:t>.</w:t>
      </w:r>
    </w:p>
    <w:p w:rsidR="004757A1" w:rsidRPr="00154207" w:rsidRDefault="000C142E" w:rsidP="004757A1">
      <w:pPr>
        <w:pStyle w:val="Reference"/>
        <w:spacing w:after="0"/>
        <w:rPr>
          <w:color w:val="000000" w:themeColor="text1"/>
          <w:szCs w:val="26"/>
          <w:lang w:val="pt-BR"/>
        </w:rPr>
      </w:pPr>
      <w:r w:rsidRPr="00154207">
        <w:rPr>
          <w:b/>
          <w:color w:val="000000" w:themeColor="text1"/>
          <w:szCs w:val="26"/>
          <w:lang w:val="pt-BR"/>
        </w:rPr>
        <w:t>1</w:t>
      </w:r>
      <w:r w:rsidR="00BB2215">
        <w:rPr>
          <w:b/>
          <w:color w:val="000000" w:themeColor="text1"/>
          <w:szCs w:val="26"/>
          <w:lang w:val="pt-BR"/>
        </w:rPr>
        <w:t>2</w:t>
      </w:r>
      <w:r w:rsidRPr="00154207">
        <w:rPr>
          <w:b/>
          <w:color w:val="000000" w:themeColor="text1"/>
          <w:szCs w:val="26"/>
          <w:lang w:val="pt-BR"/>
        </w:rPr>
        <w:t>ª aula</w:t>
      </w:r>
      <w:r w:rsidRPr="00154207">
        <w:rPr>
          <w:color w:val="000000" w:themeColor="text1"/>
          <w:szCs w:val="26"/>
          <w:lang w:val="pt-BR"/>
        </w:rPr>
        <w:t xml:space="preserve"> </w:t>
      </w:r>
      <w:r w:rsidRPr="00154207">
        <w:rPr>
          <w:b/>
          <w:color w:val="000000" w:themeColor="text1"/>
          <w:szCs w:val="26"/>
          <w:lang w:val="pt-BR"/>
        </w:rPr>
        <w:t>(</w:t>
      </w:r>
      <w:r w:rsidR="00964AE2">
        <w:rPr>
          <w:b/>
          <w:color w:val="000000" w:themeColor="text1"/>
          <w:szCs w:val="26"/>
          <w:lang w:val="pt-BR"/>
        </w:rPr>
        <w:t>31</w:t>
      </w:r>
      <w:r w:rsidRPr="00154207">
        <w:rPr>
          <w:b/>
          <w:color w:val="000000" w:themeColor="text1"/>
          <w:szCs w:val="26"/>
          <w:lang w:val="pt-BR"/>
        </w:rPr>
        <w:t>/</w:t>
      </w:r>
      <w:r w:rsidR="00964AE2">
        <w:rPr>
          <w:b/>
          <w:color w:val="000000" w:themeColor="text1"/>
          <w:szCs w:val="26"/>
          <w:lang w:val="pt-BR"/>
        </w:rPr>
        <w:t>10</w:t>
      </w:r>
      <w:r w:rsidR="006678BD" w:rsidRPr="00154207">
        <w:rPr>
          <w:b/>
          <w:color w:val="000000" w:themeColor="text1"/>
          <w:szCs w:val="26"/>
          <w:lang w:val="pt-BR"/>
        </w:rPr>
        <w:t>/17)</w:t>
      </w:r>
      <w:r w:rsidR="004757A1" w:rsidRPr="00154207">
        <w:rPr>
          <w:color w:val="000000" w:themeColor="text1"/>
          <w:szCs w:val="26"/>
          <w:lang w:val="pt-BR"/>
        </w:rPr>
        <w:t>:</w:t>
      </w:r>
      <w:r w:rsidR="00726BE5" w:rsidRPr="00154207">
        <w:rPr>
          <w:color w:val="000000" w:themeColor="text1"/>
          <w:szCs w:val="26"/>
          <w:lang w:val="pt-BR"/>
        </w:rPr>
        <w:t xml:space="preserve"> </w:t>
      </w:r>
      <w:proofErr w:type="spellStart"/>
      <w:r w:rsidR="00D302DE" w:rsidRPr="00AB2D65">
        <w:rPr>
          <w:i/>
          <w:iCs/>
          <w:color w:val="000000" w:themeColor="text1"/>
          <w:szCs w:val="26"/>
          <w:shd w:val="clear" w:color="auto" w:fill="FFFFFF"/>
          <w:lang w:val="pt-BR"/>
        </w:rPr>
        <w:t>The</w:t>
      </w:r>
      <w:proofErr w:type="spellEnd"/>
      <w:r w:rsidR="00D302DE" w:rsidRPr="00AB2D65">
        <w:rPr>
          <w:i/>
          <w:iCs/>
          <w:color w:val="000000" w:themeColor="text1"/>
          <w:szCs w:val="26"/>
          <w:shd w:val="clear" w:color="auto" w:fill="FFFFFF"/>
          <w:lang w:val="pt-BR"/>
        </w:rPr>
        <w:t xml:space="preserve"> </w:t>
      </w:r>
      <w:proofErr w:type="spellStart"/>
      <w:r w:rsidR="00941DCC" w:rsidRPr="00154207">
        <w:rPr>
          <w:i/>
          <w:iCs/>
          <w:color w:val="000000" w:themeColor="text1"/>
          <w:szCs w:val="26"/>
          <w:shd w:val="clear" w:color="auto" w:fill="FFFFFF"/>
          <w:lang w:val="pt-BR"/>
        </w:rPr>
        <w:t>w</w:t>
      </w:r>
      <w:r w:rsidR="00D302DE" w:rsidRPr="00AB2D65">
        <w:rPr>
          <w:i/>
          <w:iCs/>
          <w:color w:val="000000" w:themeColor="text1"/>
          <w:szCs w:val="26"/>
          <w:shd w:val="clear" w:color="auto" w:fill="FFFFFF"/>
          <w:lang w:val="pt-BR"/>
        </w:rPr>
        <w:t>all</w:t>
      </w:r>
      <w:proofErr w:type="spellEnd"/>
      <w:r w:rsidR="00705788" w:rsidRPr="00154207">
        <w:rPr>
          <w:color w:val="000000" w:themeColor="text1"/>
          <w:szCs w:val="26"/>
          <w:shd w:val="clear" w:color="auto" w:fill="FFFFFF"/>
          <w:lang w:val="pt-BR"/>
        </w:rPr>
        <w:t xml:space="preserve"> </w:t>
      </w:r>
      <w:r w:rsidR="00705788" w:rsidRPr="00AB2D65">
        <w:rPr>
          <w:color w:val="000000" w:themeColor="text1"/>
          <w:szCs w:val="26"/>
          <w:shd w:val="clear" w:color="auto" w:fill="FFFFFF"/>
          <w:lang w:val="pt-BR"/>
        </w:rPr>
        <w:t>e o</w:t>
      </w:r>
      <w:r w:rsidR="00705788" w:rsidRPr="00154207">
        <w:rPr>
          <w:color w:val="000000" w:themeColor="text1"/>
          <w:szCs w:val="26"/>
          <w:shd w:val="clear" w:color="auto" w:fill="FFFFFF"/>
          <w:lang w:val="pt-BR"/>
        </w:rPr>
        <w:t>s</w:t>
      </w:r>
      <w:r w:rsidR="00705788" w:rsidRPr="00AB2D65">
        <w:rPr>
          <w:color w:val="000000" w:themeColor="text1"/>
          <w:szCs w:val="26"/>
          <w:shd w:val="clear" w:color="auto" w:fill="FFFFFF"/>
          <w:lang w:val="pt-BR"/>
        </w:rPr>
        <w:t xml:space="preserve"> fascismo</w:t>
      </w:r>
      <w:r w:rsidR="00705788" w:rsidRPr="00154207">
        <w:rPr>
          <w:color w:val="000000" w:themeColor="text1"/>
          <w:szCs w:val="26"/>
          <w:shd w:val="clear" w:color="auto" w:fill="FFFFFF"/>
          <w:lang w:val="pt-BR"/>
        </w:rPr>
        <w:t>s</w:t>
      </w:r>
      <w:r w:rsidR="004757A1" w:rsidRPr="00154207">
        <w:rPr>
          <w:color w:val="000000" w:themeColor="text1"/>
          <w:szCs w:val="26"/>
          <w:lang w:val="pt-BR"/>
        </w:rPr>
        <w:t>.</w:t>
      </w:r>
    </w:p>
    <w:p w:rsidR="004757A1" w:rsidRPr="00154207" w:rsidRDefault="00941DCC" w:rsidP="00372465">
      <w:pPr>
        <w:pStyle w:val="Reference"/>
        <w:spacing w:after="0"/>
        <w:ind w:left="721" w:hanging="437"/>
        <w:rPr>
          <w:color w:val="000000" w:themeColor="text1"/>
          <w:szCs w:val="26"/>
          <w:lang w:val="pt-BR"/>
        </w:rPr>
      </w:pPr>
      <w:r w:rsidRPr="00154207">
        <w:rPr>
          <w:b/>
          <w:color w:val="000000" w:themeColor="text1"/>
          <w:szCs w:val="26"/>
          <w:lang w:val="pt-BR"/>
        </w:rPr>
        <w:t>Filme</w:t>
      </w:r>
      <w:r w:rsidR="006F5797" w:rsidRPr="00154207">
        <w:rPr>
          <w:b/>
          <w:color w:val="000000" w:themeColor="text1"/>
          <w:szCs w:val="26"/>
          <w:lang w:val="pt-BR"/>
        </w:rPr>
        <w:t>s</w:t>
      </w:r>
      <w:r w:rsidR="004757A1" w:rsidRPr="00154207">
        <w:rPr>
          <w:color w:val="000000" w:themeColor="text1"/>
          <w:szCs w:val="26"/>
          <w:lang w:val="pt-BR"/>
        </w:rPr>
        <w:t>:</w:t>
      </w:r>
      <w:r w:rsidR="004757A1" w:rsidRPr="00154207">
        <w:rPr>
          <w:color w:val="000000" w:themeColor="text1"/>
          <w:szCs w:val="26"/>
          <w:lang w:val="pt-BR"/>
        </w:rPr>
        <w:tab/>
      </w:r>
      <w:r w:rsidRPr="00154207">
        <w:rPr>
          <w:color w:val="000000" w:themeColor="text1"/>
          <w:szCs w:val="26"/>
          <w:lang w:val="pt-BR"/>
        </w:rPr>
        <w:t xml:space="preserve">Sean Evans e Roger Waters, </w:t>
      </w:r>
      <w:r w:rsidRPr="00154207">
        <w:rPr>
          <w:i/>
          <w:color w:val="000000" w:themeColor="text1"/>
          <w:szCs w:val="26"/>
          <w:lang w:val="pt-BR"/>
        </w:rPr>
        <w:t xml:space="preserve">Roger Waters: </w:t>
      </w:r>
      <w:proofErr w:type="spellStart"/>
      <w:r w:rsidRPr="00154207">
        <w:rPr>
          <w:i/>
          <w:color w:val="000000" w:themeColor="text1"/>
          <w:szCs w:val="26"/>
          <w:lang w:val="pt-BR"/>
        </w:rPr>
        <w:t>the</w:t>
      </w:r>
      <w:proofErr w:type="spellEnd"/>
      <w:r w:rsidRPr="00154207">
        <w:rPr>
          <w:i/>
          <w:color w:val="000000" w:themeColor="text1"/>
          <w:szCs w:val="26"/>
          <w:lang w:val="pt-BR"/>
        </w:rPr>
        <w:t xml:space="preserve"> </w:t>
      </w:r>
      <w:proofErr w:type="spellStart"/>
      <w:r w:rsidRPr="00154207">
        <w:rPr>
          <w:i/>
          <w:color w:val="000000" w:themeColor="text1"/>
          <w:szCs w:val="26"/>
          <w:lang w:val="pt-BR"/>
        </w:rPr>
        <w:t>wall</w:t>
      </w:r>
      <w:proofErr w:type="spellEnd"/>
      <w:r w:rsidR="006F5797" w:rsidRPr="00154207">
        <w:rPr>
          <w:color w:val="000000" w:themeColor="text1"/>
          <w:szCs w:val="26"/>
          <w:lang w:val="pt-BR"/>
        </w:rPr>
        <w:t xml:space="preserve"> (2014</w:t>
      </w:r>
      <w:proofErr w:type="gramStart"/>
      <w:r w:rsidR="006F5797" w:rsidRPr="00154207">
        <w:rPr>
          <w:color w:val="000000" w:themeColor="text1"/>
          <w:szCs w:val="26"/>
          <w:lang w:val="pt-BR"/>
        </w:rPr>
        <w:t>)</w:t>
      </w:r>
      <w:proofErr w:type="gramEnd"/>
    </w:p>
    <w:p w:rsidR="006F5797" w:rsidRPr="00154207" w:rsidRDefault="006F5797" w:rsidP="004757A1">
      <w:pPr>
        <w:pStyle w:val="Reference"/>
        <w:ind w:left="721" w:hanging="437"/>
        <w:rPr>
          <w:color w:val="000000" w:themeColor="text1"/>
          <w:szCs w:val="26"/>
          <w:lang w:val="pt-BR"/>
        </w:rPr>
      </w:pPr>
      <w:r w:rsidRPr="00154207">
        <w:rPr>
          <w:color w:val="000000" w:themeColor="text1"/>
          <w:szCs w:val="26"/>
          <w:lang w:val="pt-BR"/>
        </w:rPr>
        <w:tab/>
      </w:r>
      <w:r w:rsidRPr="00154207">
        <w:rPr>
          <w:color w:val="000000" w:themeColor="text1"/>
          <w:szCs w:val="26"/>
          <w:lang w:val="pt-BR"/>
        </w:rPr>
        <w:tab/>
      </w:r>
      <w:r w:rsidR="00936D0B" w:rsidRPr="00154207">
        <w:rPr>
          <w:color w:val="000000" w:themeColor="text1"/>
          <w:szCs w:val="26"/>
          <w:lang w:val="pt-BR"/>
        </w:rPr>
        <w:t xml:space="preserve">Alan Parker, </w:t>
      </w:r>
      <w:r w:rsidR="00936D0B" w:rsidRPr="00154207">
        <w:rPr>
          <w:i/>
          <w:color w:val="000000" w:themeColor="text1"/>
          <w:szCs w:val="26"/>
          <w:lang w:val="pt-BR"/>
        </w:rPr>
        <w:t xml:space="preserve">Pink </w:t>
      </w:r>
      <w:proofErr w:type="spellStart"/>
      <w:r w:rsidR="00936D0B" w:rsidRPr="00154207">
        <w:rPr>
          <w:i/>
          <w:color w:val="000000" w:themeColor="text1"/>
          <w:szCs w:val="26"/>
          <w:lang w:val="pt-BR"/>
        </w:rPr>
        <w:t>Floyd</w:t>
      </w:r>
      <w:proofErr w:type="spellEnd"/>
      <w:r w:rsidR="00936D0B" w:rsidRPr="00154207">
        <w:rPr>
          <w:i/>
          <w:color w:val="000000" w:themeColor="text1"/>
          <w:szCs w:val="26"/>
          <w:lang w:val="pt-BR"/>
        </w:rPr>
        <w:t xml:space="preserve">, </w:t>
      </w:r>
      <w:proofErr w:type="spellStart"/>
      <w:r w:rsidR="00936D0B" w:rsidRPr="00154207">
        <w:rPr>
          <w:i/>
          <w:color w:val="000000" w:themeColor="text1"/>
          <w:szCs w:val="26"/>
          <w:lang w:val="pt-BR"/>
        </w:rPr>
        <w:t>The</w:t>
      </w:r>
      <w:proofErr w:type="spellEnd"/>
      <w:r w:rsidR="00936D0B" w:rsidRPr="00154207">
        <w:rPr>
          <w:i/>
          <w:color w:val="000000" w:themeColor="text1"/>
          <w:szCs w:val="26"/>
          <w:lang w:val="pt-BR"/>
        </w:rPr>
        <w:t xml:space="preserve"> </w:t>
      </w:r>
      <w:proofErr w:type="spellStart"/>
      <w:r w:rsidR="00936D0B" w:rsidRPr="00154207">
        <w:rPr>
          <w:i/>
          <w:color w:val="000000" w:themeColor="text1"/>
          <w:szCs w:val="26"/>
          <w:lang w:val="pt-BR"/>
        </w:rPr>
        <w:t>wall</w:t>
      </w:r>
      <w:proofErr w:type="spellEnd"/>
      <w:r w:rsidR="00936D0B" w:rsidRPr="00154207">
        <w:rPr>
          <w:color w:val="000000" w:themeColor="text1"/>
          <w:szCs w:val="26"/>
          <w:lang w:val="pt-BR"/>
        </w:rPr>
        <w:t>.</w:t>
      </w:r>
    </w:p>
    <w:p w:rsidR="00B14D71" w:rsidRPr="00154207" w:rsidRDefault="00B14D71" w:rsidP="00B14D71">
      <w:pPr>
        <w:pStyle w:val="Reference"/>
        <w:keepNext/>
        <w:spacing w:after="0"/>
        <w:rPr>
          <w:color w:val="000000" w:themeColor="text1"/>
          <w:szCs w:val="26"/>
          <w:lang w:val="pt-BR"/>
        </w:rPr>
      </w:pPr>
      <w:r w:rsidRPr="00154207">
        <w:rPr>
          <w:b/>
          <w:color w:val="000000" w:themeColor="text1"/>
          <w:szCs w:val="26"/>
          <w:lang w:val="pt-BR"/>
        </w:rPr>
        <w:t>1</w:t>
      </w:r>
      <w:r w:rsidR="00BB2215">
        <w:rPr>
          <w:b/>
          <w:color w:val="000000" w:themeColor="text1"/>
          <w:szCs w:val="26"/>
          <w:lang w:val="pt-BR"/>
        </w:rPr>
        <w:t>3</w:t>
      </w:r>
      <w:r w:rsidRPr="00154207">
        <w:rPr>
          <w:b/>
          <w:color w:val="000000" w:themeColor="text1"/>
          <w:szCs w:val="26"/>
          <w:lang w:val="pt-BR"/>
        </w:rPr>
        <w:t>ª aula</w:t>
      </w:r>
      <w:r w:rsidRPr="00154207">
        <w:rPr>
          <w:color w:val="000000" w:themeColor="text1"/>
          <w:szCs w:val="26"/>
          <w:lang w:val="pt-BR"/>
        </w:rPr>
        <w:t xml:space="preserve"> </w:t>
      </w:r>
      <w:r w:rsidRPr="00154207">
        <w:rPr>
          <w:b/>
          <w:color w:val="000000" w:themeColor="text1"/>
          <w:szCs w:val="26"/>
          <w:lang w:val="pt-BR"/>
        </w:rPr>
        <w:t>(</w:t>
      </w:r>
      <w:r w:rsidR="00964AE2">
        <w:rPr>
          <w:b/>
          <w:color w:val="000000" w:themeColor="text1"/>
          <w:szCs w:val="26"/>
          <w:lang w:val="pt-BR"/>
        </w:rPr>
        <w:t>7</w:t>
      </w:r>
      <w:r w:rsidRPr="00154207">
        <w:rPr>
          <w:b/>
          <w:color w:val="000000" w:themeColor="text1"/>
          <w:szCs w:val="26"/>
          <w:lang w:val="pt-BR"/>
        </w:rPr>
        <w:t>/</w:t>
      </w:r>
      <w:r w:rsidR="00964AE2">
        <w:rPr>
          <w:b/>
          <w:color w:val="000000" w:themeColor="text1"/>
          <w:szCs w:val="26"/>
          <w:lang w:val="pt-BR"/>
        </w:rPr>
        <w:t>11</w:t>
      </w:r>
      <w:r w:rsidRPr="00154207">
        <w:rPr>
          <w:b/>
          <w:color w:val="000000" w:themeColor="text1"/>
          <w:szCs w:val="26"/>
          <w:lang w:val="pt-BR"/>
        </w:rPr>
        <w:t>/17)</w:t>
      </w:r>
      <w:r w:rsidRPr="00154207">
        <w:rPr>
          <w:color w:val="000000" w:themeColor="text1"/>
          <w:szCs w:val="26"/>
          <w:lang w:val="pt-BR"/>
        </w:rPr>
        <w:t xml:space="preserve">: A </w:t>
      </w:r>
      <w:proofErr w:type="spellStart"/>
      <w:r w:rsidRPr="00154207">
        <w:rPr>
          <w:color w:val="000000" w:themeColor="text1"/>
          <w:szCs w:val="26"/>
          <w:lang w:val="pt-BR"/>
        </w:rPr>
        <w:t>repversão</w:t>
      </w:r>
      <w:proofErr w:type="spellEnd"/>
      <w:r w:rsidRPr="00154207">
        <w:rPr>
          <w:color w:val="000000" w:themeColor="text1"/>
          <w:szCs w:val="26"/>
          <w:lang w:val="pt-BR"/>
        </w:rPr>
        <w:t xml:space="preserve"> do modelo iluminista de nação em </w:t>
      </w:r>
      <w:r w:rsidRPr="00154207">
        <w:rPr>
          <w:i/>
          <w:iCs/>
          <w:color w:val="000000" w:themeColor="text1"/>
          <w:szCs w:val="26"/>
          <w:lang w:val="pt-BR"/>
        </w:rPr>
        <w:t>Hamilton</w:t>
      </w:r>
      <w:r w:rsidRPr="00154207">
        <w:rPr>
          <w:color w:val="000000" w:themeColor="text1"/>
          <w:szCs w:val="26"/>
          <w:lang w:val="pt-BR"/>
        </w:rPr>
        <w:t>.</w:t>
      </w:r>
    </w:p>
    <w:p w:rsidR="00A55FD3" w:rsidRPr="00154207" w:rsidRDefault="00A55FD3" w:rsidP="00A55FD3">
      <w:pPr>
        <w:pStyle w:val="Reference"/>
        <w:ind w:left="721" w:hanging="437"/>
        <w:rPr>
          <w:color w:val="000000" w:themeColor="text1"/>
          <w:szCs w:val="26"/>
          <w:lang w:val="pt-BR"/>
        </w:rPr>
      </w:pPr>
      <w:r w:rsidRPr="00154207">
        <w:rPr>
          <w:b/>
          <w:color w:val="000000" w:themeColor="text1"/>
          <w:szCs w:val="26"/>
          <w:lang w:val="pt-BR"/>
        </w:rPr>
        <w:t>Texto</w:t>
      </w:r>
      <w:r>
        <w:rPr>
          <w:b/>
          <w:color w:val="000000" w:themeColor="text1"/>
          <w:szCs w:val="26"/>
          <w:lang w:val="pt-BR"/>
        </w:rPr>
        <w:t>s</w:t>
      </w:r>
      <w:r w:rsidRPr="00154207">
        <w:rPr>
          <w:color w:val="000000" w:themeColor="text1"/>
          <w:szCs w:val="26"/>
          <w:lang w:val="pt-BR"/>
        </w:rPr>
        <w:t>:</w:t>
      </w:r>
      <w:r w:rsidRPr="00154207">
        <w:rPr>
          <w:color w:val="000000" w:themeColor="text1"/>
          <w:szCs w:val="26"/>
          <w:lang w:val="pt-BR"/>
        </w:rPr>
        <w:tab/>
      </w:r>
      <w:proofErr w:type="spellStart"/>
      <w:r w:rsidRPr="00154207">
        <w:rPr>
          <w:color w:val="000000" w:themeColor="text1"/>
          <w:szCs w:val="26"/>
          <w:lang w:val="pt-BR"/>
        </w:rPr>
        <w:t>Lin-Manuel</w:t>
      </w:r>
      <w:proofErr w:type="spellEnd"/>
      <w:r w:rsidRPr="00154207">
        <w:rPr>
          <w:color w:val="000000" w:themeColor="text1"/>
          <w:szCs w:val="26"/>
          <w:lang w:val="pt-BR"/>
        </w:rPr>
        <w:t xml:space="preserve"> Miranda</w:t>
      </w:r>
      <w:r>
        <w:rPr>
          <w:color w:val="000000" w:themeColor="text1"/>
          <w:szCs w:val="26"/>
          <w:lang w:val="pt-BR"/>
        </w:rPr>
        <w:t xml:space="preserve">, </w:t>
      </w:r>
      <w:r w:rsidRPr="00154207">
        <w:rPr>
          <w:color w:val="000000" w:themeColor="text1"/>
          <w:szCs w:val="26"/>
          <w:lang w:val="pt-BR"/>
        </w:rPr>
        <w:t xml:space="preserve">Ron </w:t>
      </w:r>
      <w:proofErr w:type="spellStart"/>
      <w:r w:rsidRPr="00154207">
        <w:rPr>
          <w:color w:val="000000" w:themeColor="text1"/>
          <w:szCs w:val="26"/>
          <w:lang w:val="pt-BR"/>
        </w:rPr>
        <w:t>Chernow</w:t>
      </w:r>
      <w:proofErr w:type="spellEnd"/>
      <w:r w:rsidRPr="00154207">
        <w:rPr>
          <w:color w:val="000000" w:themeColor="text1"/>
          <w:szCs w:val="26"/>
          <w:lang w:val="pt-BR"/>
        </w:rPr>
        <w:t>.</w:t>
      </w:r>
    </w:p>
    <w:p w:rsidR="00B14D71" w:rsidRPr="00154207" w:rsidRDefault="00B14D71" w:rsidP="00B14D71">
      <w:pPr>
        <w:pStyle w:val="Reference"/>
        <w:keepNext/>
        <w:spacing w:after="0"/>
        <w:rPr>
          <w:color w:val="000000" w:themeColor="text1"/>
          <w:szCs w:val="26"/>
          <w:lang w:val="pt-BR"/>
        </w:rPr>
      </w:pPr>
      <w:r w:rsidRPr="00154207">
        <w:rPr>
          <w:b/>
          <w:color w:val="000000" w:themeColor="text1"/>
          <w:szCs w:val="26"/>
          <w:lang w:val="pt-BR"/>
        </w:rPr>
        <w:t>14ª aula</w:t>
      </w:r>
      <w:r w:rsidRPr="00154207">
        <w:rPr>
          <w:color w:val="000000" w:themeColor="text1"/>
          <w:szCs w:val="26"/>
          <w:lang w:val="pt-BR"/>
        </w:rPr>
        <w:t xml:space="preserve"> </w:t>
      </w:r>
      <w:r w:rsidRPr="00154207">
        <w:rPr>
          <w:b/>
          <w:color w:val="000000" w:themeColor="text1"/>
          <w:szCs w:val="26"/>
          <w:lang w:val="pt-BR"/>
        </w:rPr>
        <w:t>(</w:t>
      </w:r>
      <w:r w:rsidR="00964AE2">
        <w:rPr>
          <w:b/>
          <w:color w:val="000000" w:themeColor="text1"/>
          <w:szCs w:val="26"/>
          <w:lang w:val="pt-BR"/>
        </w:rPr>
        <w:t>14</w:t>
      </w:r>
      <w:r w:rsidRPr="00154207">
        <w:rPr>
          <w:b/>
          <w:color w:val="000000" w:themeColor="text1"/>
          <w:szCs w:val="26"/>
          <w:lang w:val="pt-BR"/>
        </w:rPr>
        <w:t>/</w:t>
      </w:r>
      <w:r w:rsidR="00964AE2">
        <w:rPr>
          <w:b/>
          <w:color w:val="000000" w:themeColor="text1"/>
          <w:szCs w:val="26"/>
          <w:lang w:val="pt-BR"/>
        </w:rPr>
        <w:t>11</w:t>
      </w:r>
      <w:r w:rsidRPr="00154207">
        <w:rPr>
          <w:b/>
          <w:color w:val="000000" w:themeColor="text1"/>
          <w:szCs w:val="26"/>
          <w:lang w:val="pt-BR"/>
        </w:rPr>
        <w:t>/17)</w:t>
      </w:r>
      <w:r w:rsidRPr="00154207">
        <w:rPr>
          <w:color w:val="000000" w:themeColor="text1"/>
          <w:szCs w:val="26"/>
          <w:lang w:val="pt-BR"/>
        </w:rPr>
        <w:t xml:space="preserve">: </w:t>
      </w:r>
      <w:r w:rsidRPr="00154207">
        <w:rPr>
          <w:i/>
          <w:iCs/>
          <w:color w:val="000000" w:themeColor="text1"/>
          <w:szCs w:val="26"/>
          <w:lang w:val="pt-BR"/>
        </w:rPr>
        <w:t>Hamilton</w:t>
      </w:r>
      <w:r w:rsidRPr="00154207">
        <w:rPr>
          <w:color w:val="000000" w:themeColor="text1"/>
          <w:szCs w:val="26"/>
          <w:lang w:val="pt-BR"/>
        </w:rPr>
        <w:t xml:space="preserve"> (continuação)</w:t>
      </w:r>
      <w:r w:rsidR="00956B7A" w:rsidRPr="00154207">
        <w:rPr>
          <w:color w:val="000000" w:themeColor="text1"/>
          <w:szCs w:val="26"/>
          <w:lang w:val="pt-BR"/>
        </w:rPr>
        <w:t>.</w:t>
      </w:r>
    </w:p>
    <w:p w:rsidR="00B14D71" w:rsidRPr="00154207" w:rsidRDefault="00B14D71" w:rsidP="00A55FD3">
      <w:pPr>
        <w:pStyle w:val="Reference"/>
        <w:ind w:left="721" w:hanging="437"/>
        <w:rPr>
          <w:color w:val="000000" w:themeColor="text1"/>
          <w:szCs w:val="26"/>
          <w:lang w:val="pt-BR"/>
        </w:rPr>
      </w:pPr>
      <w:r w:rsidRPr="00154207">
        <w:rPr>
          <w:b/>
          <w:color w:val="000000" w:themeColor="text1"/>
          <w:szCs w:val="26"/>
          <w:lang w:val="pt-BR"/>
        </w:rPr>
        <w:t>Texto</w:t>
      </w:r>
      <w:r w:rsidR="00A55FD3">
        <w:rPr>
          <w:b/>
          <w:color w:val="000000" w:themeColor="text1"/>
          <w:szCs w:val="26"/>
          <w:lang w:val="pt-BR"/>
        </w:rPr>
        <w:t>s</w:t>
      </w:r>
      <w:r w:rsidRPr="00154207">
        <w:rPr>
          <w:color w:val="000000" w:themeColor="text1"/>
          <w:szCs w:val="26"/>
          <w:lang w:val="pt-BR"/>
        </w:rPr>
        <w:t>:</w:t>
      </w:r>
      <w:r w:rsidRPr="00154207">
        <w:rPr>
          <w:color w:val="000000" w:themeColor="text1"/>
          <w:szCs w:val="26"/>
          <w:lang w:val="pt-BR"/>
        </w:rPr>
        <w:tab/>
      </w:r>
      <w:proofErr w:type="spellStart"/>
      <w:r w:rsidRPr="00154207">
        <w:rPr>
          <w:color w:val="000000" w:themeColor="text1"/>
          <w:szCs w:val="26"/>
          <w:lang w:val="pt-BR"/>
        </w:rPr>
        <w:t>Lin-Manuel</w:t>
      </w:r>
      <w:proofErr w:type="spellEnd"/>
      <w:r w:rsidRPr="00154207">
        <w:rPr>
          <w:color w:val="000000" w:themeColor="text1"/>
          <w:szCs w:val="26"/>
          <w:lang w:val="pt-BR"/>
        </w:rPr>
        <w:t xml:space="preserve"> Miranda</w:t>
      </w:r>
      <w:r w:rsidR="00A55FD3">
        <w:rPr>
          <w:color w:val="000000" w:themeColor="text1"/>
          <w:szCs w:val="26"/>
          <w:lang w:val="pt-BR"/>
        </w:rPr>
        <w:t xml:space="preserve">, </w:t>
      </w:r>
      <w:r w:rsidRPr="00154207">
        <w:rPr>
          <w:color w:val="000000" w:themeColor="text1"/>
          <w:szCs w:val="26"/>
          <w:lang w:val="pt-BR"/>
        </w:rPr>
        <w:t xml:space="preserve">Ron </w:t>
      </w:r>
      <w:proofErr w:type="spellStart"/>
      <w:r w:rsidRPr="00154207">
        <w:rPr>
          <w:color w:val="000000" w:themeColor="text1"/>
          <w:szCs w:val="26"/>
          <w:lang w:val="pt-BR"/>
        </w:rPr>
        <w:t>Chernow</w:t>
      </w:r>
      <w:proofErr w:type="spellEnd"/>
      <w:r w:rsidRPr="00154207">
        <w:rPr>
          <w:color w:val="000000" w:themeColor="text1"/>
          <w:szCs w:val="26"/>
          <w:lang w:val="pt-BR"/>
        </w:rPr>
        <w:t>.</w:t>
      </w:r>
    </w:p>
    <w:p w:rsidR="00BB2215" w:rsidRPr="00154207" w:rsidRDefault="00BB2215" w:rsidP="00BB2215">
      <w:pPr>
        <w:pStyle w:val="Reference"/>
        <w:keepNext/>
        <w:spacing w:after="0"/>
        <w:rPr>
          <w:color w:val="000000" w:themeColor="text1"/>
          <w:szCs w:val="26"/>
          <w:lang w:val="pt-BR"/>
        </w:rPr>
      </w:pPr>
      <w:r w:rsidRPr="00154207">
        <w:rPr>
          <w:b/>
          <w:color w:val="000000" w:themeColor="text1"/>
          <w:szCs w:val="26"/>
          <w:lang w:val="pt-BR"/>
        </w:rPr>
        <w:t>1</w:t>
      </w:r>
      <w:r>
        <w:rPr>
          <w:b/>
          <w:color w:val="000000" w:themeColor="text1"/>
          <w:szCs w:val="26"/>
          <w:lang w:val="pt-BR"/>
        </w:rPr>
        <w:t>5</w:t>
      </w:r>
      <w:r w:rsidRPr="00154207">
        <w:rPr>
          <w:b/>
          <w:color w:val="000000" w:themeColor="text1"/>
          <w:szCs w:val="26"/>
          <w:lang w:val="pt-BR"/>
        </w:rPr>
        <w:t>ª aula</w:t>
      </w:r>
      <w:r w:rsidRPr="00154207">
        <w:rPr>
          <w:color w:val="000000" w:themeColor="text1"/>
          <w:szCs w:val="26"/>
          <w:lang w:val="pt-BR"/>
        </w:rPr>
        <w:t xml:space="preserve"> </w:t>
      </w:r>
      <w:r w:rsidRPr="00154207">
        <w:rPr>
          <w:b/>
          <w:color w:val="000000" w:themeColor="text1"/>
          <w:szCs w:val="26"/>
          <w:lang w:val="pt-BR"/>
        </w:rPr>
        <w:t>(</w:t>
      </w:r>
      <w:r w:rsidR="00964AE2">
        <w:rPr>
          <w:b/>
          <w:color w:val="000000" w:themeColor="text1"/>
          <w:szCs w:val="26"/>
          <w:lang w:val="pt-BR"/>
        </w:rPr>
        <w:t>21</w:t>
      </w:r>
      <w:r w:rsidRPr="00154207">
        <w:rPr>
          <w:b/>
          <w:color w:val="000000" w:themeColor="text1"/>
          <w:szCs w:val="26"/>
          <w:lang w:val="pt-BR"/>
        </w:rPr>
        <w:t>/</w:t>
      </w:r>
      <w:r w:rsidR="00964AE2">
        <w:rPr>
          <w:b/>
          <w:color w:val="000000" w:themeColor="text1"/>
          <w:szCs w:val="26"/>
          <w:lang w:val="pt-BR"/>
        </w:rPr>
        <w:t>11</w:t>
      </w:r>
      <w:r w:rsidRPr="00154207">
        <w:rPr>
          <w:b/>
          <w:color w:val="000000" w:themeColor="text1"/>
          <w:szCs w:val="26"/>
          <w:lang w:val="pt-BR"/>
        </w:rPr>
        <w:t>/17)</w:t>
      </w:r>
      <w:r w:rsidRPr="00154207">
        <w:rPr>
          <w:color w:val="000000" w:themeColor="text1"/>
          <w:szCs w:val="26"/>
          <w:lang w:val="pt-BR"/>
        </w:rPr>
        <w:t xml:space="preserve">: </w:t>
      </w:r>
      <w:r>
        <w:rPr>
          <w:iCs/>
          <w:color w:val="000000" w:themeColor="text1"/>
          <w:szCs w:val="26"/>
          <w:shd w:val="clear" w:color="auto" w:fill="FFFFFF"/>
          <w:lang w:val="pt-BR"/>
        </w:rPr>
        <w:t>Recapitulação</w:t>
      </w:r>
      <w:r w:rsidRPr="00154207">
        <w:rPr>
          <w:color w:val="000000" w:themeColor="text1"/>
          <w:szCs w:val="26"/>
          <w:lang w:val="pt-BR"/>
        </w:rPr>
        <w:t>.</w:t>
      </w:r>
    </w:p>
    <w:p w:rsidR="004757A1" w:rsidRPr="00154207" w:rsidRDefault="004757A1" w:rsidP="00F76F35">
      <w:pPr>
        <w:rPr>
          <w:szCs w:val="24"/>
        </w:rPr>
      </w:pPr>
    </w:p>
    <w:p w:rsidR="009A62E7" w:rsidRPr="00A55FD3" w:rsidRDefault="009A62E7" w:rsidP="003E0A85">
      <w:pPr>
        <w:spacing w:line="240" w:lineRule="auto"/>
        <w:rPr>
          <w:b/>
          <w:sz w:val="28"/>
          <w:szCs w:val="28"/>
        </w:rPr>
      </w:pPr>
      <w:r w:rsidRPr="00A55FD3">
        <w:rPr>
          <w:b/>
          <w:sz w:val="28"/>
          <w:szCs w:val="28"/>
        </w:rPr>
        <w:t>Bibliografia</w:t>
      </w:r>
    </w:p>
    <w:p w:rsidR="009C3C67" w:rsidRPr="00154207" w:rsidRDefault="009C3C67" w:rsidP="009C3C67">
      <w:pPr>
        <w:pStyle w:val="Projref"/>
      </w:pPr>
      <w:r w:rsidRPr="00154207">
        <w:t xml:space="preserve">ADORNO, Theodor. </w:t>
      </w:r>
      <w:r w:rsidRPr="00154207">
        <w:rPr>
          <w:i/>
        </w:rPr>
        <w:t>Filosofia da nova música</w:t>
      </w:r>
      <w:r w:rsidRPr="00154207">
        <w:t>. Tradução de Magda França. Rio de Janeiro: Perspectiva, 1974.</w:t>
      </w:r>
    </w:p>
    <w:p w:rsidR="009C3C67" w:rsidRPr="00154207" w:rsidRDefault="009C3C67" w:rsidP="009C3C67">
      <w:pPr>
        <w:pStyle w:val="Projref"/>
      </w:pPr>
      <w:r w:rsidRPr="00154207">
        <w:t xml:space="preserve">ADORNO, Theodor. </w:t>
      </w:r>
      <w:r w:rsidRPr="00154207">
        <w:rPr>
          <w:i/>
        </w:rPr>
        <w:t>Teoria Estética</w:t>
      </w:r>
      <w:r w:rsidRPr="00154207">
        <w:t xml:space="preserve">. Tradução de Artur </w:t>
      </w:r>
      <w:proofErr w:type="spellStart"/>
      <w:r w:rsidRPr="00154207">
        <w:t>Morão</w:t>
      </w:r>
      <w:proofErr w:type="spellEnd"/>
      <w:r w:rsidRPr="00154207">
        <w:t>. Lisboa: Edições 70, 2006.</w:t>
      </w:r>
    </w:p>
    <w:p w:rsidR="009C3C67" w:rsidRPr="00154207" w:rsidRDefault="009C3C67" w:rsidP="009C3C67">
      <w:pPr>
        <w:pStyle w:val="Projref"/>
      </w:pPr>
      <w:r w:rsidRPr="00154207">
        <w:t xml:space="preserve">ADORNO, Theodor, e HORKHEIMER, Max. </w:t>
      </w:r>
      <w:r w:rsidRPr="00154207">
        <w:rPr>
          <w:i/>
        </w:rPr>
        <w:t>Dialética do esclarecimento</w:t>
      </w:r>
      <w:r w:rsidRPr="00154207">
        <w:t xml:space="preserve">. Tradução de Guido de Almeida. Rio de Janeiro: </w:t>
      </w:r>
      <w:proofErr w:type="spellStart"/>
      <w:r w:rsidRPr="00154207">
        <w:t>Zahar</w:t>
      </w:r>
      <w:proofErr w:type="spellEnd"/>
      <w:r w:rsidRPr="00154207">
        <w:t>, 1985.</w:t>
      </w:r>
    </w:p>
    <w:p w:rsidR="009C3C67" w:rsidRPr="00154207" w:rsidRDefault="009C3C67" w:rsidP="009C3C67">
      <w:pPr>
        <w:pStyle w:val="Projref"/>
      </w:pPr>
      <w:r w:rsidRPr="00154207">
        <w:t xml:space="preserve">AGAMBEN, Giorgio. “La música suprema. Música e política”. Tradução de Manuel </w:t>
      </w:r>
      <w:proofErr w:type="spellStart"/>
      <w:r w:rsidRPr="00154207">
        <w:t>Ignacio</w:t>
      </w:r>
      <w:proofErr w:type="spellEnd"/>
      <w:r w:rsidRPr="00154207">
        <w:t xml:space="preserve"> </w:t>
      </w:r>
      <w:proofErr w:type="spellStart"/>
      <w:r w:rsidRPr="00154207">
        <w:t>Moyano</w:t>
      </w:r>
      <w:proofErr w:type="spellEnd"/>
      <w:r w:rsidRPr="00154207">
        <w:t xml:space="preserve"> (de ____. </w:t>
      </w:r>
      <w:r w:rsidRPr="00154207">
        <w:rPr>
          <w:shd w:val="clear" w:color="auto" w:fill="FFFFFF"/>
        </w:rPr>
        <w:t xml:space="preserve">Agamben, Giorgio. </w:t>
      </w:r>
      <w:r w:rsidRPr="00154207">
        <w:rPr>
          <w:i/>
          <w:shd w:val="clear" w:color="auto" w:fill="FFFFFF"/>
        </w:rPr>
        <w:t xml:space="preserve">Che </w:t>
      </w:r>
      <w:proofErr w:type="spellStart"/>
      <w:r w:rsidRPr="00154207">
        <w:rPr>
          <w:i/>
          <w:shd w:val="clear" w:color="auto" w:fill="FFFFFF"/>
        </w:rPr>
        <w:t>cos’è</w:t>
      </w:r>
      <w:proofErr w:type="spellEnd"/>
      <w:r w:rsidRPr="00154207">
        <w:rPr>
          <w:i/>
          <w:shd w:val="clear" w:color="auto" w:fill="FFFFFF"/>
        </w:rPr>
        <w:t xml:space="preserve"> </w:t>
      </w:r>
      <w:proofErr w:type="spellStart"/>
      <w:proofErr w:type="gramStart"/>
      <w:r w:rsidRPr="00154207">
        <w:rPr>
          <w:i/>
          <w:shd w:val="clear" w:color="auto" w:fill="FFFFFF"/>
        </w:rPr>
        <w:t>la</w:t>
      </w:r>
      <w:proofErr w:type="spellEnd"/>
      <w:proofErr w:type="gramEnd"/>
      <w:r w:rsidRPr="00154207">
        <w:rPr>
          <w:i/>
          <w:shd w:val="clear" w:color="auto" w:fill="FFFFFF"/>
        </w:rPr>
        <w:t xml:space="preserve"> filosofia?</w:t>
      </w:r>
      <w:r w:rsidRPr="00154207">
        <w:rPr>
          <w:shd w:val="clear" w:color="auto" w:fill="FFFFFF"/>
        </w:rPr>
        <w:t xml:space="preserve"> </w:t>
      </w:r>
      <w:proofErr w:type="spellStart"/>
      <w:r w:rsidRPr="00154207">
        <w:rPr>
          <w:shd w:val="clear" w:color="auto" w:fill="FFFFFF"/>
        </w:rPr>
        <w:t>Macerata</w:t>
      </w:r>
      <w:proofErr w:type="spellEnd"/>
      <w:r w:rsidRPr="00154207">
        <w:rPr>
          <w:shd w:val="clear" w:color="auto" w:fill="FFFFFF"/>
        </w:rPr>
        <w:t xml:space="preserve">: </w:t>
      </w:r>
      <w:proofErr w:type="spellStart"/>
      <w:r w:rsidRPr="00154207">
        <w:rPr>
          <w:shd w:val="clear" w:color="auto" w:fill="FFFFFF"/>
        </w:rPr>
        <w:t>Quodlibet</w:t>
      </w:r>
      <w:proofErr w:type="spellEnd"/>
      <w:r w:rsidRPr="00154207">
        <w:rPr>
          <w:shd w:val="clear" w:color="auto" w:fill="FFFFFF"/>
        </w:rPr>
        <w:t xml:space="preserve">, 2016, p. 133-146). Em: </w:t>
      </w:r>
      <w:proofErr w:type="gramStart"/>
      <w:r w:rsidRPr="00154207">
        <w:rPr>
          <w:shd w:val="clear" w:color="auto" w:fill="FFFFFF"/>
        </w:rPr>
        <w:t>https</w:t>
      </w:r>
      <w:proofErr w:type="gramEnd"/>
      <w:r w:rsidRPr="00154207">
        <w:rPr>
          <w:shd w:val="clear" w:color="auto" w:fill="FFFFFF"/>
        </w:rPr>
        <w:t>://ficciondelarazon.org/2016/04/11/giorgio-agamben-la-musica-suprema-musica-y-politica/</w:t>
      </w:r>
    </w:p>
    <w:p w:rsidR="009C3C67" w:rsidRPr="00154207" w:rsidRDefault="009C3C67" w:rsidP="009C3C67">
      <w:pPr>
        <w:pStyle w:val="Projref"/>
      </w:pPr>
      <w:r w:rsidRPr="00154207">
        <w:t xml:space="preserve">AGAMBEN, Giorgio. “Le </w:t>
      </w:r>
      <w:proofErr w:type="spellStart"/>
      <w:r w:rsidRPr="00154207">
        <w:t>philosophe</w:t>
      </w:r>
      <w:proofErr w:type="spellEnd"/>
      <w:r w:rsidRPr="00154207">
        <w:t xml:space="preserve"> </w:t>
      </w:r>
      <w:proofErr w:type="spellStart"/>
      <w:proofErr w:type="gramStart"/>
      <w:r w:rsidRPr="00154207">
        <w:t>et</w:t>
      </w:r>
      <w:proofErr w:type="spellEnd"/>
      <w:proofErr w:type="gramEnd"/>
      <w:r w:rsidRPr="00154207">
        <w:t xml:space="preserve"> </w:t>
      </w:r>
      <w:proofErr w:type="spellStart"/>
      <w:r w:rsidRPr="00154207">
        <w:t>la</w:t>
      </w:r>
      <w:proofErr w:type="spellEnd"/>
      <w:r w:rsidRPr="00154207">
        <w:t xml:space="preserve"> </w:t>
      </w:r>
      <w:proofErr w:type="spellStart"/>
      <w:r w:rsidRPr="00154207">
        <w:t>muse</w:t>
      </w:r>
      <w:proofErr w:type="spellEnd"/>
      <w:r w:rsidRPr="00154207">
        <w:t xml:space="preserve">”. </w:t>
      </w:r>
      <w:proofErr w:type="spellStart"/>
      <w:r w:rsidRPr="00154207">
        <w:t>Traduit</w:t>
      </w:r>
      <w:proofErr w:type="spellEnd"/>
      <w:r w:rsidRPr="00154207">
        <w:t xml:space="preserve"> de </w:t>
      </w:r>
      <w:proofErr w:type="spellStart"/>
      <w:r w:rsidRPr="00154207">
        <w:t>l’italian</w:t>
      </w:r>
      <w:proofErr w:type="spellEnd"/>
      <w:r w:rsidRPr="00154207">
        <w:t xml:space="preserve"> par Jacques Rolland. </w:t>
      </w:r>
      <w:proofErr w:type="spellStart"/>
      <w:r w:rsidRPr="00154207">
        <w:rPr>
          <w:i/>
        </w:rPr>
        <w:t>Archives</w:t>
      </w:r>
      <w:proofErr w:type="spellEnd"/>
      <w:r w:rsidRPr="00154207">
        <w:rPr>
          <w:i/>
        </w:rPr>
        <w:t xml:space="preserve"> de </w:t>
      </w:r>
      <w:proofErr w:type="spellStart"/>
      <w:r w:rsidRPr="00154207">
        <w:rPr>
          <w:i/>
        </w:rPr>
        <w:t>philosophie</w:t>
      </w:r>
      <w:proofErr w:type="spellEnd"/>
      <w:r w:rsidRPr="00154207">
        <w:t>, v. 57, n. 1 (março de 1994), p. 87-9.</w:t>
      </w:r>
    </w:p>
    <w:p w:rsidR="009C3C67" w:rsidRPr="00154207" w:rsidRDefault="009C3C67" w:rsidP="009C3C67">
      <w:pPr>
        <w:pStyle w:val="Projref"/>
      </w:pPr>
      <w:r w:rsidRPr="00154207">
        <w:lastRenderedPageBreak/>
        <w:t xml:space="preserve">AGAMBEN, Giorgio. </w:t>
      </w:r>
      <w:r w:rsidRPr="00154207">
        <w:rPr>
          <w:i/>
        </w:rPr>
        <w:t xml:space="preserve">Che </w:t>
      </w:r>
      <w:proofErr w:type="spellStart"/>
      <w:r w:rsidRPr="00154207">
        <w:rPr>
          <w:i/>
        </w:rPr>
        <w:t>cos’è</w:t>
      </w:r>
      <w:proofErr w:type="spellEnd"/>
      <w:r w:rsidRPr="00154207">
        <w:rPr>
          <w:i/>
        </w:rPr>
        <w:t xml:space="preserve"> </w:t>
      </w:r>
      <w:proofErr w:type="spellStart"/>
      <w:proofErr w:type="gramStart"/>
      <w:r w:rsidRPr="00154207">
        <w:rPr>
          <w:i/>
        </w:rPr>
        <w:t>il</w:t>
      </w:r>
      <w:proofErr w:type="spellEnd"/>
      <w:proofErr w:type="gram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contemporaneo</w:t>
      </w:r>
      <w:proofErr w:type="spellEnd"/>
      <w:r w:rsidRPr="00154207">
        <w:rPr>
          <w:i/>
        </w:rPr>
        <w:t>?</w:t>
      </w:r>
      <w:r w:rsidRPr="00154207">
        <w:t xml:space="preserve"> Roma: </w:t>
      </w:r>
      <w:proofErr w:type="spellStart"/>
      <w:r w:rsidRPr="00154207">
        <w:t>Nottetempo</w:t>
      </w:r>
      <w:proofErr w:type="spellEnd"/>
      <w:r w:rsidRPr="00154207">
        <w:t>, 2008.</w:t>
      </w:r>
    </w:p>
    <w:p w:rsidR="009C3C67" w:rsidRPr="00154207" w:rsidRDefault="009C3C67" w:rsidP="009C3C67">
      <w:pPr>
        <w:pStyle w:val="Projref"/>
        <w:rPr>
          <w:rFonts w:eastAsia="Times New Roman"/>
          <w:lang w:eastAsia="pt-BR"/>
        </w:rPr>
      </w:pPr>
      <w:r w:rsidRPr="00154207">
        <w:rPr>
          <w:rFonts w:eastAsia="Times New Roman"/>
          <w:lang w:eastAsia="pt-BR"/>
        </w:rPr>
        <w:t xml:space="preserve">AGAMBEN, Giorgio. </w:t>
      </w:r>
      <w:r w:rsidRPr="00154207">
        <w:rPr>
          <w:rFonts w:eastAsia="Times New Roman"/>
          <w:i/>
          <w:iCs/>
          <w:lang w:eastAsia="pt-BR"/>
        </w:rPr>
        <w:t xml:space="preserve">Homo </w:t>
      </w:r>
      <w:proofErr w:type="spellStart"/>
      <w:r w:rsidRPr="00154207">
        <w:rPr>
          <w:rFonts w:eastAsia="Times New Roman"/>
          <w:i/>
          <w:iCs/>
          <w:lang w:eastAsia="pt-BR"/>
        </w:rPr>
        <w:t>sacer</w:t>
      </w:r>
      <w:proofErr w:type="spellEnd"/>
      <w:r w:rsidRPr="00154207">
        <w:rPr>
          <w:rFonts w:eastAsia="Times New Roman"/>
          <w:i/>
          <w:iCs/>
          <w:lang w:eastAsia="pt-BR"/>
        </w:rPr>
        <w:t>: o poder soberano e a vida nua (1)</w:t>
      </w:r>
      <w:r w:rsidRPr="00154207">
        <w:rPr>
          <w:rFonts w:eastAsia="Times New Roman"/>
          <w:lang w:eastAsia="pt-BR"/>
        </w:rPr>
        <w:t xml:space="preserve">. </w:t>
      </w:r>
      <w:r w:rsidRPr="00154207">
        <w:t>Belo Horizonte: UFMG, 2002.</w:t>
      </w:r>
    </w:p>
    <w:p w:rsidR="009C3C67" w:rsidRPr="00154207" w:rsidRDefault="009C3C67" w:rsidP="009C3C67">
      <w:pPr>
        <w:pStyle w:val="Projref"/>
      </w:pPr>
      <w:r w:rsidRPr="00154207">
        <w:t xml:space="preserve">AGAMBEN, Giorgio. </w:t>
      </w:r>
      <w:proofErr w:type="spellStart"/>
      <w:r w:rsidRPr="00154207">
        <w:rPr>
          <w:i/>
        </w:rPr>
        <w:t>Image</w:t>
      </w:r>
      <w:proofErr w:type="spellEnd"/>
      <w:r w:rsidRPr="00154207">
        <w:rPr>
          <w:i/>
        </w:rPr>
        <w:t xml:space="preserve"> </w:t>
      </w:r>
      <w:proofErr w:type="spellStart"/>
      <w:proofErr w:type="gramStart"/>
      <w:r w:rsidRPr="00154207">
        <w:rPr>
          <w:i/>
        </w:rPr>
        <w:t>et</w:t>
      </w:r>
      <w:proofErr w:type="spellEnd"/>
      <w:proofErr w:type="gram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memoire</w:t>
      </w:r>
      <w:proofErr w:type="spellEnd"/>
      <w:r w:rsidRPr="00154207">
        <w:rPr>
          <w:i/>
        </w:rPr>
        <w:t xml:space="preserve">: </w:t>
      </w:r>
      <w:proofErr w:type="spellStart"/>
      <w:r w:rsidRPr="00154207">
        <w:rPr>
          <w:i/>
        </w:rPr>
        <w:t>écrits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sur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l’image</w:t>
      </w:r>
      <w:proofErr w:type="spellEnd"/>
      <w:r w:rsidRPr="00154207">
        <w:rPr>
          <w:i/>
        </w:rPr>
        <w:t xml:space="preserve">, </w:t>
      </w:r>
      <w:proofErr w:type="spellStart"/>
      <w:r w:rsidRPr="00154207">
        <w:rPr>
          <w:i/>
        </w:rPr>
        <w:t>la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danse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et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le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cinéma</w:t>
      </w:r>
      <w:proofErr w:type="spellEnd"/>
      <w:r w:rsidRPr="00154207">
        <w:t xml:space="preserve">. Paris: </w:t>
      </w:r>
      <w:proofErr w:type="spellStart"/>
      <w:r w:rsidRPr="00154207">
        <w:t>Desclée</w:t>
      </w:r>
      <w:proofErr w:type="spellEnd"/>
      <w:r w:rsidRPr="00154207">
        <w:t xml:space="preserve"> de </w:t>
      </w:r>
      <w:proofErr w:type="spellStart"/>
      <w:r w:rsidRPr="00154207">
        <w:t>Brouwer</w:t>
      </w:r>
      <w:proofErr w:type="spellEnd"/>
      <w:r w:rsidRPr="00154207">
        <w:t>, 2004.</w:t>
      </w:r>
    </w:p>
    <w:p w:rsidR="009C3C67" w:rsidRPr="00154207" w:rsidRDefault="009C3C67" w:rsidP="009C3C67">
      <w:pPr>
        <w:pStyle w:val="Projref"/>
      </w:pPr>
      <w:r w:rsidRPr="00154207">
        <w:t xml:space="preserve">AGAMBEN, Giorgio. </w:t>
      </w:r>
      <w:proofErr w:type="spellStart"/>
      <w:r w:rsidRPr="00154207">
        <w:rPr>
          <w:i/>
        </w:rPr>
        <w:t>Means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without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end</w:t>
      </w:r>
      <w:proofErr w:type="spellEnd"/>
      <w:r w:rsidRPr="00154207">
        <w:rPr>
          <w:i/>
        </w:rPr>
        <w:t xml:space="preserve">: notes </w:t>
      </w:r>
      <w:proofErr w:type="spellStart"/>
      <w:r w:rsidRPr="00154207">
        <w:rPr>
          <w:i/>
        </w:rPr>
        <w:t>on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politics</w:t>
      </w:r>
      <w:proofErr w:type="spellEnd"/>
      <w:r w:rsidRPr="00154207">
        <w:t xml:space="preserve">. </w:t>
      </w:r>
      <w:proofErr w:type="spellStart"/>
      <w:r w:rsidRPr="00154207">
        <w:t>Translated</w:t>
      </w:r>
      <w:proofErr w:type="spellEnd"/>
      <w:r w:rsidRPr="00154207">
        <w:t xml:space="preserve"> </w:t>
      </w:r>
      <w:proofErr w:type="spellStart"/>
      <w:r w:rsidRPr="00154207">
        <w:t>by</w:t>
      </w:r>
      <w:proofErr w:type="spellEnd"/>
      <w:r w:rsidRPr="00154207">
        <w:t xml:space="preserve"> Vincenzo </w:t>
      </w:r>
      <w:proofErr w:type="spellStart"/>
      <w:r w:rsidRPr="00154207">
        <w:t>Binetti</w:t>
      </w:r>
      <w:proofErr w:type="spellEnd"/>
      <w:r w:rsidRPr="00154207">
        <w:t xml:space="preserve"> e </w:t>
      </w:r>
      <w:proofErr w:type="spellStart"/>
      <w:r w:rsidRPr="00154207">
        <w:t>Cesare</w:t>
      </w:r>
      <w:proofErr w:type="spellEnd"/>
      <w:r w:rsidRPr="00154207">
        <w:t xml:space="preserve"> </w:t>
      </w:r>
      <w:proofErr w:type="spellStart"/>
      <w:r w:rsidRPr="00154207">
        <w:t>Casarino</w:t>
      </w:r>
      <w:proofErr w:type="spellEnd"/>
      <w:r w:rsidRPr="00154207">
        <w:t xml:space="preserve">. Minneapolis: </w:t>
      </w:r>
      <w:proofErr w:type="spellStart"/>
      <w:r w:rsidRPr="00154207">
        <w:t>University</w:t>
      </w:r>
      <w:proofErr w:type="spellEnd"/>
      <w:r w:rsidRPr="00154207">
        <w:t xml:space="preserve"> </w:t>
      </w:r>
      <w:proofErr w:type="spellStart"/>
      <w:r w:rsidRPr="00154207">
        <w:t>of</w:t>
      </w:r>
      <w:proofErr w:type="spellEnd"/>
      <w:r w:rsidRPr="00154207">
        <w:t xml:space="preserve"> Minnesota </w:t>
      </w:r>
      <w:proofErr w:type="spellStart"/>
      <w:r w:rsidRPr="00154207">
        <w:t>Press</w:t>
      </w:r>
      <w:proofErr w:type="spellEnd"/>
      <w:r w:rsidRPr="00154207">
        <w:t>, 2000.</w:t>
      </w:r>
    </w:p>
    <w:p w:rsidR="009C3C67" w:rsidRPr="00154207" w:rsidRDefault="009C3C67" w:rsidP="009C3C67">
      <w:pPr>
        <w:pStyle w:val="Projref"/>
      </w:pPr>
      <w:r w:rsidRPr="00154207">
        <w:t xml:space="preserve">AGAMBEN, Giorgio. </w:t>
      </w:r>
      <w:proofErr w:type="spellStart"/>
      <w:r w:rsidRPr="00154207">
        <w:rPr>
          <w:i/>
        </w:rPr>
        <w:t>Ninfe</w:t>
      </w:r>
      <w:proofErr w:type="spellEnd"/>
      <w:r w:rsidRPr="00154207">
        <w:t xml:space="preserve">. Torino: </w:t>
      </w:r>
      <w:proofErr w:type="spellStart"/>
      <w:r w:rsidRPr="00154207">
        <w:t>Bollati</w:t>
      </w:r>
      <w:proofErr w:type="spellEnd"/>
      <w:r w:rsidRPr="00154207">
        <w:t xml:space="preserve"> </w:t>
      </w:r>
      <w:proofErr w:type="spellStart"/>
      <w:r w:rsidRPr="00154207">
        <w:t>Boringhieri</w:t>
      </w:r>
      <w:proofErr w:type="spellEnd"/>
      <w:r w:rsidRPr="00154207">
        <w:t>, 2007.</w:t>
      </w:r>
    </w:p>
    <w:p w:rsidR="009C3C67" w:rsidRPr="00154207" w:rsidRDefault="009C3C67" w:rsidP="009C3C67">
      <w:pPr>
        <w:pStyle w:val="Projref"/>
      </w:pPr>
      <w:r w:rsidRPr="00154207">
        <w:t xml:space="preserve">AGAMBEN, Giorgio. </w:t>
      </w:r>
      <w:r w:rsidRPr="00154207">
        <w:rPr>
          <w:i/>
        </w:rPr>
        <w:t xml:space="preserve">O que resta de </w:t>
      </w:r>
      <w:proofErr w:type="spellStart"/>
      <w:r w:rsidRPr="00154207">
        <w:rPr>
          <w:i/>
        </w:rPr>
        <w:t>Auschwitz</w:t>
      </w:r>
      <w:proofErr w:type="spellEnd"/>
      <w:r w:rsidRPr="00154207">
        <w:t xml:space="preserve">. Tradução de </w:t>
      </w:r>
      <w:proofErr w:type="spellStart"/>
      <w:r w:rsidRPr="00154207">
        <w:t>Selvino</w:t>
      </w:r>
      <w:proofErr w:type="spellEnd"/>
      <w:r w:rsidRPr="00154207">
        <w:t xml:space="preserve"> </w:t>
      </w:r>
      <w:proofErr w:type="spellStart"/>
      <w:r w:rsidRPr="00154207">
        <w:t>Assmann</w:t>
      </w:r>
      <w:proofErr w:type="spellEnd"/>
      <w:r w:rsidRPr="00154207">
        <w:t xml:space="preserve">. São Paulo: </w:t>
      </w:r>
      <w:proofErr w:type="spellStart"/>
      <w:r w:rsidRPr="00154207">
        <w:t>Boitempo</w:t>
      </w:r>
      <w:proofErr w:type="spellEnd"/>
      <w:r w:rsidRPr="00154207">
        <w:t>, 2008.</w:t>
      </w:r>
    </w:p>
    <w:p w:rsidR="009C3C67" w:rsidRPr="00154207" w:rsidRDefault="009C3C67" w:rsidP="009C3C67">
      <w:pPr>
        <w:pStyle w:val="Projref"/>
      </w:pPr>
      <w:r w:rsidRPr="00154207">
        <w:t xml:space="preserve">AGAMBEN, Giorgio. </w:t>
      </w:r>
      <w:proofErr w:type="spellStart"/>
      <w:r w:rsidRPr="00154207">
        <w:rPr>
          <w:i/>
        </w:rPr>
        <w:t>Profanazioni</w:t>
      </w:r>
      <w:proofErr w:type="spellEnd"/>
      <w:r w:rsidRPr="00154207">
        <w:t xml:space="preserve">. Roma: </w:t>
      </w:r>
      <w:proofErr w:type="spellStart"/>
      <w:r w:rsidRPr="00154207">
        <w:t>Nottetempo</w:t>
      </w:r>
      <w:proofErr w:type="spellEnd"/>
      <w:r w:rsidRPr="00154207">
        <w:t>, 2005.</w:t>
      </w:r>
    </w:p>
    <w:p w:rsidR="009C3C67" w:rsidRPr="00154207" w:rsidRDefault="009C3C67" w:rsidP="009C3C67">
      <w:pPr>
        <w:pStyle w:val="Projref"/>
      </w:pPr>
      <w:r w:rsidRPr="00154207">
        <w:t xml:space="preserve">AGAMBEN, Giorgio. </w:t>
      </w:r>
      <w:proofErr w:type="spellStart"/>
      <w:r w:rsidRPr="00154207">
        <w:rPr>
          <w:i/>
        </w:rPr>
        <w:t>Signatura</w:t>
      </w:r>
      <w:proofErr w:type="spellEnd"/>
      <w:r w:rsidRPr="00154207">
        <w:rPr>
          <w:i/>
        </w:rPr>
        <w:t xml:space="preserve"> rerum: sul </w:t>
      </w:r>
      <w:proofErr w:type="spellStart"/>
      <w:r w:rsidRPr="00154207">
        <w:rPr>
          <w:i/>
        </w:rPr>
        <w:t>metodo</w:t>
      </w:r>
      <w:proofErr w:type="spellEnd"/>
      <w:r w:rsidRPr="00154207">
        <w:t xml:space="preserve">. Torino: </w:t>
      </w:r>
      <w:proofErr w:type="spellStart"/>
      <w:r w:rsidRPr="00154207">
        <w:t>Bollati</w:t>
      </w:r>
      <w:proofErr w:type="spellEnd"/>
      <w:r w:rsidRPr="00154207">
        <w:t xml:space="preserve"> </w:t>
      </w:r>
      <w:proofErr w:type="spellStart"/>
      <w:r w:rsidRPr="00154207">
        <w:t>Boringhieri</w:t>
      </w:r>
      <w:proofErr w:type="spellEnd"/>
      <w:r w:rsidRPr="00154207">
        <w:t>, 2008.</w:t>
      </w:r>
    </w:p>
    <w:p w:rsidR="00430011" w:rsidRPr="00430011" w:rsidRDefault="00430011" w:rsidP="009C3C67">
      <w:pPr>
        <w:pStyle w:val="Projref"/>
      </w:pPr>
      <w:r>
        <w:t xml:space="preserve">ANDRADE, Mário de. </w:t>
      </w:r>
      <w:r>
        <w:rPr>
          <w:i/>
        </w:rPr>
        <w:t>Introdução à estética musical</w:t>
      </w:r>
      <w:r>
        <w:t xml:space="preserve">. São Paulo: </w:t>
      </w:r>
      <w:proofErr w:type="spellStart"/>
      <w:r>
        <w:t>Hucitec</w:t>
      </w:r>
      <w:proofErr w:type="spellEnd"/>
      <w:r>
        <w:t>, 1995.</w:t>
      </w:r>
    </w:p>
    <w:p w:rsidR="009C3C67" w:rsidRPr="00154207" w:rsidRDefault="009C3C67" w:rsidP="009C3C67">
      <w:pPr>
        <w:pStyle w:val="Projref"/>
      </w:pPr>
      <w:r w:rsidRPr="00154207">
        <w:t xml:space="preserve">ANTELO, Raul. “A escuta selvagem”. Aula inaugural do Programa de Pós-Graduação em Literatura da </w:t>
      </w:r>
      <w:proofErr w:type="spellStart"/>
      <w:proofErr w:type="gramStart"/>
      <w:r w:rsidRPr="00154207">
        <w:t>Ufsc</w:t>
      </w:r>
      <w:proofErr w:type="spellEnd"/>
      <w:proofErr w:type="gramEnd"/>
      <w:r w:rsidRPr="00154207">
        <w:t>, em março de 2017. Texto fotocopiado generosamente cedido.</w:t>
      </w:r>
    </w:p>
    <w:p w:rsidR="009C3C67" w:rsidRPr="00154207" w:rsidRDefault="00613649" w:rsidP="003E0A85">
      <w:pPr>
        <w:spacing w:line="240" w:lineRule="auto"/>
        <w:rPr>
          <w:szCs w:val="24"/>
        </w:rPr>
      </w:pPr>
      <w:r w:rsidRPr="00154207">
        <w:rPr>
          <w:szCs w:val="24"/>
        </w:rPr>
        <w:t>ANTELO</w:t>
      </w:r>
      <w:r w:rsidR="009C3C67" w:rsidRPr="00154207">
        <w:rPr>
          <w:szCs w:val="24"/>
        </w:rPr>
        <w:t xml:space="preserve">, Raul. Exceção, meios, mediação. Conferência na </w:t>
      </w:r>
      <w:proofErr w:type="spellStart"/>
      <w:proofErr w:type="gramStart"/>
      <w:r w:rsidR="009C3C67" w:rsidRPr="00154207">
        <w:rPr>
          <w:szCs w:val="24"/>
        </w:rPr>
        <w:t>Ufsc</w:t>
      </w:r>
      <w:proofErr w:type="spellEnd"/>
      <w:proofErr w:type="gramEnd"/>
      <w:r w:rsidR="009C3C67" w:rsidRPr="00154207">
        <w:rPr>
          <w:szCs w:val="24"/>
        </w:rPr>
        <w:t xml:space="preserve"> em setembro de 2016 (texto gentilmente cedido).</w:t>
      </w:r>
    </w:p>
    <w:p w:rsidR="009C3C67" w:rsidRPr="00154207" w:rsidRDefault="00613649" w:rsidP="003E0A85">
      <w:pPr>
        <w:spacing w:line="240" w:lineRule="auto"/>
        <w:rPr>
          <w:szCs w:val="24"/>
        </w:rPr>
      </w:pPr>
      <w:r w:rsidRPr="00154207">
        <w:rPr>
          <w:szCs w:val="24"/>
        </w:rPr>
        <w:t>ANTELO</w:t>
      </w:r>
      <w:r w:rsidR="009C3C67" w:rsidRPr="00154207">
        <w:rPr>
          <w:szCs w:val="24"/>
        </w:rPr>
        <w:t xml:space="preserve">, Raul. </w:t>
      </w:r>
      <w:r w:rsidR="009C3C67" w:rsidRPr="00154207">
        <w:rPr>
          <w:i/>
          <w:szCs w:val="24"/>
        </w:rPr>
        <w:t xml:space="preserve">Maria com Marcel: </w:t>
      </w:r>
      <w:proofErr w:type="spellStart"/>
      <w:r w:rsidR="009C3C67" w:rsidRPr="00154207">
        <w:rPr>
          <w:i/>
          <w:szCs w:val="24"/>
        </w:rPr>
        <w:t>Duchamp</w:t>
      </w:r>
      <w:proofErr w:type="spellEnd"/>
      <w:r w:rsidR="009C3C67" w:rsidRPr="00154207">
        <w:rPr>
          <w:i/>
          <w:szCs w:val="24"/>
        </w:rPr>
        <w:t xml:space="preserve"> nos Trópicos</w:t>
      </w:r>
      <w:r w:rsidR="009C3C67" w:rsidRPr="00154207">
        <w:rPr>
          <w:szCs w:val="24"/>
        </w:rPr>
        <w:t>. Belo Horizonte: UFMG, 2010.</w:t>
      </w:r>
    </w:p>
    <w:p w:rsidR="00613649" w:rsidRPr="00613649" w:rsidRDefault="00613649" w:rsidP="009C3C67">
      <w:pPr>
        <w:pStyle w:val="Projref"/>
      </w:pPr>
      <w:r>
        <w:t xml:space="preserve">ATTALI, Jacques. </w:t>
      </w:r>
      <w:r>
        <w:rPr>
          <w:i/>
        </w:rPr>
        <w:t xml:space="preserve">Ruídos: </w:t>
      </w:r>
      <w:proofErr w:type="spellStart"/>
      <w:r>
        <w:rPr>
          <w:i/>
        </w:rPr>
        <w:t>ensayo</w:t>
      </w:r>
      <w:proofErr w:type="spellEnd"/>
      <w:r>
        <w:rPr>
          <w:i/>
        </w:rPr>
        <w:t xml:space="preserve"> sobre </w:t>
      </w:r>
      <w:proofErr w:type="spellStart"/>
      <w:proofErr w:type="gramStart"/>
      <w:r>
        <w:rPr>
          <w:i/>
        </w:rPr>
        <w:t>la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economía</w:t>
      </w:r>
      <w:proofErr w:type="spellEnd"/>
      <w:r>
        <w:rPr>
          <w:i/>
        </w:rPr>
        <w:t xml:space="preserve"> política de </w:t>
      </w:r>
      <w:proofErr w:type="spellStart"/>
      <w:r>
        <w:rPr>
          <w:i/>
        </w:rPr>
        <w:t>la</w:t>
      </w:r>
      <w:proofErr w:type="spellEnd"/>
      <w:r>
        <w:rPr>
          <w:i/>
        </w:rPr>
        <w:t xml:space="preserve"> música</w:t>
      </w:r>
      <w:r>
        <w:t xml:space="preserve">. </w:t>
      </w:r>
      <w:proofErr w:type="spellStart"/>
      <w:r>
        <w:t>Traducción</w:t>
      </w:r>
      <w:proofErr w:type="spellEnd"/>
      <w:r>
        <w:t xml:space="preserve"> de Federico </w:t>
      </w:r>
      <w:proofErr w:type="spellStart"/>
      <w:r>
        <w:t>Álvarez</w:t>
      </w:r>
      <w:proofErr w:type="spellEnd"/>
      <w:r>
        <w:t xml:space="preserve">. Madrid/México: </w:t>
      </w:r>
      <w:proofErr w:type="spellStart"/>
      <w:r>
        <w:t>Siglo</w:t>
      </w:r>
      <w:proofErr w:type="spellEnd"/>
      <w:r>
        <w:t xml:space="preserve"> XXI, 1995.</w:t>
      </w:r>
    </w:p>
    <w:p w:rsidR="00A82039" w:rsidRPr="00A82039" w:rsidRDefault="00A82039" w:rsidP="009C3C67">
      <w:pPr>
        <w:pStyle w:val="Projref"/>
      </w:pPr>
      <w:r>
        <w:t xml:space="preserve">BACCA, Juan David García. </w:t>
      </w:r>
      <w:proofErr w:type="spellStart"/>
      <w:r>
        <w:rPr>
          <w:i/>
        </w:rPr>
        <w:t>Filosofía</w:t>
      </w:r>
      <w:proofErr w:type="spellEnd"/>
      <w:r>
        <w:rPr>
          <w:i/>
        </w:rPr>
        <w:t xml:space="preserve"> de </w:t>
      </w:r>
      <w:proofErr w:type="spellStart"/>
      <w:proofErr w:type="gramStart"/>
      <w:r>
        <w:rPr>
          <w:i/>
        </w:rPr>
        <w:t>la</w:t>
      </w:r>
      <w:proofErr w:type="spellEnd"/>
      <w:proofErr w:type="gramEnd"/>
      <w:r>
        <w:rPr>
          <w:i/>
        </w:rPr>
        <w:t xml:space="preserve"> música</w:t>
      </w:r>
      <w:r>
        <w:t xml:space="preserve">. Barcelona: </w:t>
      </w:r>
      <w:proofErr w:type="spellStart"/>
      <w:r>
        <w:t>Anthropos</w:t>
      </w:r>
      <w:proofErr w:type="spellEnd"/>
      <w:r>
        <w:t>, 1989.</w:t>
      </w:r>
    </w:p>
    <w:p w:rsidR="009C3C67" w:rsidRPr="00154207" w:rsidRDefault="009C3C67" w:rsidP="009C3C67">
      <w:pPr>
        <w:pStyle w:val="Projref"/>
      </w:pPr>
      <w:r w:rsidRPr="00154207">
        <w:t xml:space="preserve">BARTHES, Roland. </w:t>
      </w:r>
      <w:r w:rsidRPr="00154207">
        <w:rPr>
          <w:i/>
        </w:rPr>
        <w:t>O rumor da língua</w:t>
      </w:r>
      <w:r w:rsidRPr="00154207">
        <w:t xml:space="preserve">. Tradução de Mario Laranjeira. São Paulo, Brasiliense, </w:t>
      </w:r>
      <w:proofErr w:type="gramStart"/>
      <w:r w:rsidRPr="00154207">
        <w:t>1988a.</w:t>
      </w:r>
      <w:proofErr w:type="gramEnd"/>
      <w:r w:rsidRPr="00154207">
        <w:t xml:space="preserve"> </w:t>
      </w:r>
      <w:proofErr w:type="gramStart"/>
      <w:r w:rsidRPr="00154207">
        <w:t>pp.</w:t>
      </w:r>
      <w:proofErr w:type="gramEnd"/>
      <w:r w:rsidRPr="00154207">
        <w:t xml:space="preserve"> 70-75.</w:t>
      </w:r>
    </w:p>
    <w:p w:rsidR="009C3C67" w:rsidRPr="00154207" w:rsidRDefault="009C3C67" w:rsidP="009C3C67">
      <w:pPr>
        <w:pStyle w:val="Projref"/>
      </w:pPr>
      <w:r w:rsidRPr="00154207">
        <w:t xml:space="preserve">BATAILLE, Georges. </w:t>
      </w:r>
      <w:r w:rsidRPr="00154207">
        <w:rPr>
          <w:i/>
        </w:rPr>
        <w:t>A experiência interior</w:t>
      </w:r>
      <w:r w:rsidRPr="00154207">
        <w:t xml:space="preserve">. Tradução de Fernando </w:t>
      </w:r>
      <w:proofErr w:type="spellStart"/>
      <w:r w:rsidRPr="00154207">
        <w:t>Scheibe</w:t>
      </w:r>
      <w:proofErr w:type="spellEnd"/>
      <w:r w:rsidRPr="00154207">
        <w:t>. Belo Horizonte: Autêntica, 2016.</w:t>
      </w:r>
    </w:p>
    <w:p w:rsidR="009C3C67" w:rsidRPr="00154207" w:rsidRDefault="009C3C67" w:rsidP="009C3C67">
      <w:pPr>
        <w:pStyle w:val="Projref"/>
        <w:rPr>
          <w:i/>
        </w:rPr>
      </w:pPr>
      <w:r w:rsidRPr="00154207">
        <w:t xml:space="preserve">BENJAMIN, Walter. </w:t>
      </w:r>
      <w:r w:rsidRPr="00154207">
        <w:rPr>
          <w:i/>
        </w:rPr>
        <w:t>Magia e técnica, arte e política: ensaios sobre literatura e história da cultura</w:t>
      </w:r>
      <w:r w:rsidRPr="00154207">
        <w:t xml:space="preserve"> (</w:t>
      </w:r>
      <w:r w:rsidRPr="00154207">
        <w:rPr>
          <w:i/>
        </w:rPr>
        <w:t>Obras escolhidas</w:t>
      </w:r>
      <w:r w:rsidRPr="00154207">
        <w:t xml:space="preserve">, v. 1). Tradução de Sérgio Paulo </w:t>
      </w:r>
      <w:proofErr w:type="spellStart"/>
      <w:r w:rsidRPr="00154207">
        <w:t>Rouanet</w:t>
      </w:r>
      <w:proofErr w:type="spellEnd"/>
      <w:r w:rsidRPr="00154207">
        <w:t>. São Paulo: Brasiliense, 1994.</w:t>
      </w:r>
    </w:p>
    <w:p w:rsidR="009C3C67" w:rsidRPr="00154207" w:rsidRDefault="002B5448" w:rsidP="006C342C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154207">
        <w:rPr>
          <w:szCs w:val="24"/>
        </w:rPr>
        <w:t>BENJAMIN</w:t>
      </w:r>
      <w:r w:rsidR="009C3C67" w:rsidRPr="00154207">
        <w:rPr>
          <w:szCs w:val="24"/>
        </w:rPr>
        <w:t>, Walter.</w:t>
      </w:r>
      <w:r w:rsidR="009C3C67" w:rsidRPr="00154207">
        <w:rPr>
          <w:i/>
          <w:szCs w:val="24"/>
        </w:rPr>
        <w:t xml:space="preserve"> Passagens</w:t>
      </w:r>
      <w:r w:rsidR="009C3C67" w:rsidRPr="00154207">
        <w:rPr>
          <w:szCs w:val="24"/>
        </w:rPr>
        <w:t xml:space="preserve">. Organização de </w:t>
      </w:r>
      <w:proofErr w:type="spellStart"/>
      <w:r w:rsidR="009C3C67" w:rsidRPr="00154207">
        <w:rPr>
          <w:szCs w:val="24"/>
        </w:rPr>
        <w:t>Willi</w:t>
      </w:r>
      <w:proofErr w:type="spellEnd"/>
      <w:r w:rsidR="009C3C67" w:rsidRPr="00154207">
        <w:rPr>
          <w:szCs w:val="24"/>
        </w:rPr>
        <w:t xml:space="preserve"> </w:t>
      </w:r>
      <w:proofErr w:type="spellStart"/>
      <w:r w:rsidR="009C3C67" w:rsidRPr="00154207">
        <w:rPr>
          <w:szCs w:val="24"/>
        </w:rPr>
        <w:t>Bolle</w:t>
      </w:r>
      <w:proofErr w:type="spellEnd"/>
      <w:r w:rsidR="009C3C67" w:rsidRPr="00154207">
        <w:rPr>
          <w:szCs w:val="24"/>
        </w:rPr>
        <w:t>. Tradução de Irene Aron e Cleonice Paes Barreto Mourão. Belo Horizonte/São Paulo: UFMG/Imprensa Oficial, 2006.</w:t>
      </w:r>
    </w:p>
    <w:p w:rsidR="009C3C67" w:rsidRPr="00154207" w:rsidRDefault="009C3C67" w:rsidP="009C3C67">
      <w:pPr>
        <w:pStyle w:val="Projref"/>
      </w:pPr>
      <w:r w:rsidRPr="00154207">
        <w:t xml:space="preserve">BERGSON, Henri. </w:t>
      </w:r>
      <w:r w:rsidRPr="00154207">
        <w:rPr>
          <w:i/>
        </w:rPr>
        <w:t>Matéria e memória: ensaio sobre a relação do corpo com o espírito</w:t>
      </w:r>
      <w:r w:rsidRPr="00154207">
        <w:t>. Tradução de Paulo Neves. São Paulo: Martins Fontes, 2002.</w:t>
      </w:r>
    </w:p>
    <w:p w:rsidR="009C3C67" w:rsidRPr="00154207" w:rsidRDefault="009C3C67" w:rsidP="009C3C67">
      <w:pPr>
        <w:pStyle w:val="Projref"/>
      </w:pPr>
      <w:r w:rsidRPr="00154207">
        <w:t xml:space="preserve">BERRY, Mark. </w:t>
      </w:r>
      <w:r w:rsidRPr="00154207">
        <w:rPr>
          <w:i/>
        </w:rPr>
        <w:t xml:space="preserve">Richard Wagner </w:t>
      </w:r>
      <w:proofErr w:type="spellStart"/>
      <w:r w:rsidRPr="00154207">
        <w:rPr>
          <w:i/>
        </w:rPr>
        <w:t>and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the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politics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of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music-drama</w:t>
      </w:r>
      <w:proofErr w:type="spellEnd"/>
      <w:r w:rsidRPr="00154207">
        <w:t xml:space="preserve">. </w:t>
      </w:r>
      <w:proofErr w:type="spellStart"/>
      <w:r w:rsidRPr="00154207">
        <w:rPr>
          <w:i/>
        </w:rPr>
        <w:t>The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historical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journal</w:t>
      </w:r>
      <w:proofErr w:type="spellEnd"/>
      <w:r w:rsidRPr="00154207">
        <w:t>, vol. 47, n. 3 (</w:t>
      </w:r>
      <w:proofErr w:type="spellStart"/>
      <w:r w:rsidRPr="00154207">
        <w:t>September</w:t>
      </w:r>
      <w:proofErr w:type="spellEnd"/>
      <w:r w:rsidRPr="00154207">
        <w:t xml:space="preserve"> 2004), p. 663-683.</w:t>
      </w:r>
    </w:p>
    <w:p w:rsidR="009C3C67" w:rsidRPr="00154207" w:rsidRDefault="009C3C67" w:rsidP="00F347EF">
      <w:pPr>
        <w:pStyle w:val="Notas"/>
        <w:rPr>
          <w:sz w:val="24"/>
          <w:szCs w:val="24"/>
          <w:lang w:val="pt-BR"/>
        </w:rPr>
      </w:pPr>
      <w:r w:rsidRPr="00154207">
        <w:rPr>
          <w:i/>
          <w:sz w:val="24"/>
          <w:szCs w:val="24"/>
          <w:lang w:val="pt-BR"/>
        </w:rPr>
        <w:t>Bíblia sagrada</w:t>
      </w:r>
      <w:r w:rsidRPr="00154207">
        <w:rPr>
          <w:sz w:val="24"/>
          <w:szCs w:val="24"/>
          <w:lang w:val="pt-BR"/>
        </w:rPr>
        <w:t xml:space="preserve">. Edição pastoral. Tradução, introdução e notas de Ivo </w:t>
      </w:r>
      <w:proofErr w:type="spellStart"/>
      <w:r w:rsidRPr="00154207">
        <w:rPr>
          <w:sz w:val="24"/>
          <w:szCs w:val="24"/>
          <w:lang w:val="pt-BR"/>
        </w:rPr>
        <w:t>Storniolo</w:t>
      </w:r>
      <w:proofErr w:type="spellEnd"/>
      <w:r w:rsidRPr="00154207">
        <w:rPr>
          <w:sz w:val="24"/>
          <w:szCs w:val="24"/>
          <w:lang w:val="pt-BR"/>
        </w:rPr>
        <w:t xml:space="preserve"> e Euclides Martins </w:t>
      </w:r>
      <w:proofErr w:type="spellStart"/>
      <w:r w:rsidRPr="00154207">
        <w:rPr>
          <w:sz w:val="24"/>
          <w:szCs w:val="24"/>
          <w:lang w:val="pt-BR"/>
        </w:rPr>
        <w:t>Balancin</w:t>
      </w:r>
      <w:proofErr w:type="spellEnd"/>
      <w:r w:rsidRPr="00154207">
        <w:rPr>
          <w:sz w:val="24"/>
          <w:szCs w:val="24"/>
          <w:lang w:val="pt-BR"/>
        </w:rPr>
        <w:t>. São Paulo: Paulinas, 1990, p. 1515.</w:t>
      </w:r>
    </w:p>
    <w:p w:rsidR="009C3C67" w:rsidRPr="00154207" w:rsidRDefault="009C3C67" w:rsidP="009C3C67">
      <w:pPr>
        <w:pStyle w:val="Projref"/>
      </w:pPr>
      <w:r w:rsidRPr="00154207">
        <w:t xml:space="preserve">BLOCH, Ernst. </w:t>
      </w:r>
      <w:proofErr w:type="spellStart"/>
      <w:r w:rsidRPr="00154207">
        <w:rPr>
          <w:i/>
        </w:rPr>
        <w:t>Essays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on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the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Philosophy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of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Music</w:t>
      </w:r>
      <w:proofErr w:type="spellEnd"/>
      <w:r w:rsidRPr="00154207">
        <w:t xml:space="preserve">. </w:t>
      </w:r>
      <w:proofErr w:type="spellStart"/>
      <w:r w:rsidRPr="00154207">
        <w:t>Translated</w:t>
      </w:r>
      <w:proofErr w:type="spellEnd"/>
      <w:r w:rsidRPr="00154207">
        <w:t xml:space="preserve"> </w:t>
      </w:r>
      <w:proofErr w:type="spellStart"/>
      <w:r w:rsidRPr="00154207">
        <w:t>by</w:t>
      </w:r>
      <w:proofErr w:type="spellEnd"/>
      <w:r w:rsidRPr="00154207">
        <w:t xml:space="preserve"> Peter </w:t>
      </w:r>
      <w:proofErr w:type="gramStart"/>
      <w:r w:rsidRPr="00154207">
        <w:t>Palmer.</w:t>
      </w:r>
      <w:proofErr w:type="gramEnd"/>
      <w:r w:rsidRPr="00154207">
        <w:t xml:space="preserve">Cambridge: Cambridge </w:t>
      </w:r>
      <w:proofErr w:type="spellStart"/>
      <w:r w:rsidRPr="00154207">
        <w:t>University</w:t>
      </w:r>
      <w:proofErr w:type="spellEnd"/>
      <w:r w:rsidRPr="00154207">
        <w:t xml:space="preserve"> </w:t>
      </w:r>
      <w:proofErr w:type="spellStart"/>
      <w:r w:rsidRPr="00154207">
        <w:t>Press</w:t>
      </w:r>
      <w:proofErr w:type="spellEnd"/>
      <w:r w:rsidRPr="00154207">
        <w:t>, 1985.</w:t>
      </w:r>
    </w:p>
    <w:p w:rsidR="00DA3F10" w:rsidRPr="00DA3F10" w:rsidRDefault="00DA3F10" w:rsidP="009C3C67">
      <w:pPr>
        <w:pStyle w:val="Projref"/>
      </w:pPr>
      <w:r>
        <w:t xml:space="preserve">BRAUER, </w:t>
      </w:r>
      <w:proofErr w:type="spellStart"/>
      <w:r>
        <w:t>Juliane</w:t>
      </w:r>
      <w:proofErr w:type="spellEnd"/>
      <w:r>
        <w:t xml:space="preserve">. </w:t>
      </w:r>
      <w:proofErr w:type="spellStart"/>
      <w:r w:rsidRPr="00DA3F10">
        <w:t>Ho</w:t>
      </w:r>
      <w:r>
        <w:t>w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torturous</w:t>
      </w:r>
      <w:proofErr w:type="spellEnd"/>
      <w:r>
        <w:t xml:space="preserve">? </w:t>
      </w:r>
      <w:proofErr w:type="spellStart"/>
      <w:r>
        <w:t>Music</w:t>
      </w:r>
      <w:proofErr w:type="spellEnd"/>
      <w:r>
        <w:t xml:space="preserve"> in </w:t>
      </w:r>
      <w:proofErr w:type="spellStart"/>
      <w:r>
        <w:t>Nazi</w:t>
      </w:r>
      <w:proofErr w:type="spellEnd"/>
      <w:r>
        <w:t xml:space="preserve"> </w:t>
      </w:r>
      <w:proofErr w:type="spellStart"/>
      <w:r>
        <w:t>concentration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extermination</w:t>
      </w:r>
      <w:proofErr w:type="spellEnd"/>
      <w:r>
        <w:t xml:space="preserve"> </w:t>
      </w:r>
      <w:proofErr w:type="spellStart"/>
      <w:r>
        <w:t>camps</w:t>
      </w:r>
      <w:proofErr w:type="spellEnd"/>
      <w:r>
        <w:t xml:space="preserve">. </w:t>
      </w:r>
      <w:proofErr w:type="spellStart"/>
      <w:r>
        <w:rPr>
          <w:i/>
        </w:rPr>
        <w:t>Music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politics</w:t>
      </w:r>
      <w:proofErr w:type="spellEnd"/>
      <w:r>
        <w:t>, vol. X n. 1 (</w:t>
      </w:r>
      <w:proofErr w:type="spellStart"/>
      <w:r>
        <w:t>winter</w:t>
      </w:r>
      <w:proofErr w:type="spellEnd"/>
      <w:r>
        <w:t xml:space="preserve"> 2016).</w:t>
      </w:r>
    </w:p>
    <w:p w:rsidR="009C3C67" w:rsidRPr="00154207" w:rsidRDefault="009C3C67" w:rsidP="009C3C67">
      <w:pPr>
        <w:pStyle w:val="Projref"/>
      </w:pPr>
      <w:r w:rsidRPr="00154207">
        <w:lastRenderedPageBreak/>
        <w:t xml:space="preserve">BOCCACCIO. </w:t>
      </w:r>
      <w:r w:rsidRPr="001E4A63">
        <w:rPr>
          <w:i/>
        </w:rPr>
        <w:t xml:space="preserve">Il </w:t>
      </w:r>
      <w:proofErr w:type="spellStart"/>
      <w:r w:rsidRPr="001E4A63">
        <w:rPr>
          <w:i/>
        </w:rPr>
        <w:t>Corbaccio</w:t>
      </w:r>
      <w:proofErr w:type="spellEnd"/>
      <w:r w:rsidRPr="00154207">
        <w:t xml:space="preserve">. </w:t>
      </w:r>
      <w:proofErr w:type="spellStart"/>
      <w:r w:rsidRPr="00154207">
        <w:t>Torin</w:t>
      </w:r>
      <w:proofErr w:type="spellEnd"/>
      <w:r w:rsidRPr="00154207">
        <w:t xml:space="preserve">: </w:t>
      </w:r>
      <w:proofErr w:type="spellStart"/>
      <w:r w:rsidRPr="00154207">
        <w:t>Einaudi</w:t>
      </w:r>
      <w:proofErr w:type="spellEnd"/>
      <w:r w:rsidRPr="00154207">
        <w:t>, 1977.</w:t>
      </w:r>
    </w:p>
    <w:p w:rsidR="00DD0188" w:rsidRDefault="00DD0188" w:rsidP="009C3C67">
      <w:pPr>
        <w:pStyle w:val="Projref"/>
      </w:pPr>
      <w:r>
        <w:rPr>
          <w:rFonts w:eastAsia="Calibri"/>
          <w:szCs w:val="26"/>
        </w:rPr>
        <w:t xml:space="preserve">BRECHT, Bertolt. </w:t>
      </w:r>
      <w:r>
        <w:rPr>
          <w:rFonts w:eastAsia="Calibri"/>
          <w:i/>
          <w:szCs w:val="26"/>
        </w:rPr>
        <w:t>A ópera dos três vinténs</w:t>
      </w:r>
      <w:r>
        <w:rPr>
          <w:rFonts w:eastAsia="Calibri"/>
          <w:szCs w:val="26"/>
        </w:rPr>
        <w:t xml:space="preserve">. Tradução de Wolfgang </w:t>
      </w:r>
      <w:proofErr w:type="spellStart"/>
      <w:r>
        <w:rPr>
          <w:rFonts w:eastAsia="Calibri"/>
          <w:szCs w:val="26"/>
        </w:rPr>
        <w:t>Bader</w:t>
      </w:r>
      <w:proofErr w:type="spellEnd"/>
      <w:r>
        <w:rPr>
          <w:rFonts w:eastAsia="Calibri"/>
          <w:szCs w:val="26"/>
        </w:rPr>
        <w:t xml:space="preserve"> e Marcos Roma Santa. Versificação das canções de </w:t>
      </w:r>
      <w:proofErr w:type="spellStart"/>
      <w:r>
        <w:rPr>
          <w:rFonts w:eastAsia="Calibri"/>
          <w:szCs w:val="26"/>
        </w:rPr>
        <w:t>Wira</w:t>
      </w:r>
      <w:proofErr w:type="spellEnd"/>
      <w:r>
        <w:rPr>
          <w:rFonts w:eastAsia="Calibri"/>
          <w:szCs w:val="26"/>
        </w:rPr>
        <w:t xml:space="preserve"> </w:t>
      </w:r>
      <w:proofErr w:type="spellStart"/>
      <w:r>
        <w:rPr>
          <w:rFonts w:eastAsia="Calibri"/>
          <w:szCs w:val="26"/>
        </w:rPr>
        <w:t>Selankis</w:t>
      </w:r>
      <w:proofErr w:type="spellEnd"/>
      <w:r>
        <w:rPr>
          <w:rFonts w:eastAsia="Calibri"/>
          <w:szCs w:val="26"/>
        </w:rPr>
        <w:t xml:space="preserve">. In: ____. </w:t>
      </w:r>
      <w:r>
        <w:rPr>
          <w:rFonts w:eastAsia="Calibri"/>
          <w:i/>
          <w:szCs w:val="26"/>
        </w:rPr>
        <w:t>Teatro completo: em 12 volumes</w:t>
      </w:r>
      <w:r>
        <w:rPr>
          <w:rFonts w:eastAsia="Calibri"/>
          <w:szCs w:val="26"/>
        </w:rPr>
        <w:t>, vol. 3. Rio de Janeiro: Paz e Terra, 1988.</w:t>
      </w:r>
    </w:p>
    <w:p w:rsidR="00D1783A" w:rsidRDefault="00D1783A" w:rsidP="009C3C67">
      <w:pPr>
        <w:pStyle w:val="Projref"/>
      </w:pPr>
      <w:r w:rsidRPr="00271789">
        <w:rPr>
          <w:rFonts w:eastAsia="Calibri"/>
          <w:szCs w:val="26"/>
        </w:rPr>
        <w:t xml:space="preserve">BUARQUE, Chico. </w:t>
      </w:r>
      <w:r w:rsidRPr="00271789">
        <w:rPr>
          <w:rFonts w:eastAsia="Calibri"/>
          <w:i/>
          <w:szCs w:val="26"/>
        </w:rPr>
        <w:t>Ópera do malandro</w:t>
      </w:r>
      <w:r w:rsidRPr="00271789">
        <w:rPr>
          <w:rFonts w:eastAsia="Calibri"/>
          <w:szCs w:val="26"/>
        </w:rPr>
        <w:t>. São Paulo: Livraria Cultura, 1979.</w:t>
      </w:r>
    </w:p>
    <w:p w:rsidR="009C3C67" w:rsidRPr="00154207" w:rsidRDefault="009C3C67" w:rsidP="009C3C67">
      <w:pPr>
        <w:pStyle w:val="Projref"/>
      </w:pPr>
      <w:r w:rsidRPr="00154207">
        <w:t xml:space="preserve">BUCK-MORSS, Susan. “Estética e </w:t>
      </w:r>
      <w:proofErr w:type="spellStart"/>
      <w:r w:rsidRPr="00154207">
        <w:t>anestética</w:t>
      </w:r>
      <w:proofErr w:type="spellEnd"/>
      <w:r w:rsidRPr="00154207">
        <w:t xml:space="preserve">: o ‘ensaio sobre a obra de arte’ de Walter Benjamin reconsiderado”. </w:t>
      </w:r>
      <w:r w:rsidRPr="00154207">
        <w:rPr>
          <w:i/>
        </w:rPr>
        <w:t>Travessia: revista de literatura</w:t>
      </w:r>
      <w:r w:rsidRPr="00154207">
        <w:t xml:space="preserve">, n. 33. Florianópolis: UFSC, </w:t>
      </w:r>
      <w:proofErr w:type="spellStart"/>
      <w:r w:rsidRPr="00154207">
        <w:t>ago-dez</w:t>
      </w:r>
      <w:proofErr w:type="spellEnd"/>
      <w:r w:rsidRPr="00154207">
        <w:t>, 1996, p. 11-41.</w:t>
      </w:r>
    </w:p>
    <w:p w:rsidR="009C3C67" w:rsidRPr="00154207" w:rsidRDefault="009C3C67" w:rsidP="009C3C67">
      <w:pPr>
        <w:pStyle w:val="Projref"/>
      </w:pPr>
      <w:r w:rsidRPr="00154207">
        <w:t xml:space="preserve">CANGI, </w:t>
      </w:r>
      <w:proofErr w:type="spellStart"/>
      <w:r w:rsidRPr="00154207">
        <w:t>Adrián</w:t>
      </w:r>
      <w:proofErr w:type="spellEnd"/>
      <w:r w:rsidRPr="00154207">
        <w:t xml:space="preserve">. Jean-Luc Godard: “Poetizar sobre </w:t>
      </w:r>
      <w:proofErr w:type="spellStart"/>
      <w:r w:rsidRPr="00154207">
        <w:t>las</w:t>
      </w:r>
      <w:proofErr w:type="spellEnd"/>
      <w:r w:rsidRPr="00154207">
        <w:t xml:space="preserve"> </w:t>
      </w:r>
      <w:proofErr w:type="spellStart"/>
      <w:r w:rsidRPr="00154207">
        <w:t>ruinas</w:t>
      </w:r>
      <w:proofErr w:type="spellEnd"/>
      <w:r w:rsidRPr="00154207">
        <w:t xml:space="preserve"> entre </w:t>
      </w:r>
      <w:proofErr w:type="spellStart"/>
      <w:proofErr w:type="gramStart"/>
      <w:r w:rsidRPr="00154207">
        <w:t>la</w:t>
      </w:r>
      <w:proofErr w:type="spellEnd"/>
      <w:proofErr w:type="gramEnd"/>
      <w:r w:rsidRPr="00154207">
        <w:t xml:space="preserve"> historia y </w:t>
      </w:r>
      <w:proofErr w:type="spellStart"/>
      <w:r w:rsidRPr="00154207">
        <w:t>el</w:t>
      </w:r>
      <w:proofErr w:type="spellEnd"/>
      <w:r w:rsidRPr="00154207">
        <w:t xml:space="preserve"> </w:t>
      </w:r>
      <w:proofErr w:type="spellStart"/>
      <w:r w:rsidRPr="00154207">
        <w:t>acontecimiento</w:t>
      </w:r>
      <w:proofErr w:type="spellEnd"/>
      <w:r w:rsidRPr="00154207">
        <w:t xml:space="preserve">”. In: GODARD. </w:t>
      </w:r>
      <w:r w:rsidRPr="00154207">
        <w:rPr>
          <w:i/>
        </w:rPr>
        <w:t xml:space="preserve">Historia(s) </w:t>
      </w:r>
      <w:proofErr w:type="spellStart"/>
      <w:proofErr w:type="gramStart"/>
      <w:r w:rsidRPr="00154207">
        <w:rPr>
          <w:i/>
        </w:rPr>
        <w:t>del</w:t>
      </w:r>
      <w:proofErr w:type="spellEnd"/>
      <w:proofErr w:type="gramEnd"/>
      <w:r w:rsidRPr="00154207">
        <w:rPr>
          <w:i/>
        </w:rPr>
        <w:t xml:space="preserve"> cine</w:t>
      </w:r>
      <w:r w:rsidRPr="00154207">
        <w:t xml:space="preserve">. </w:t>
      </w:r>
      <w:proofErr w:type="spellStart"/>
      <w:r w:rsidRPr="00154207">
        <w:t>Traducción</w:t>
      </w:r>
      <w:proofErr w:type="spellEnd"/>
      <w:r w:rsidRPr="00154207">
        <w:t xml:space="preserve"> de Tola Pizarro y </w:t>
      </w:r>
      <w:proofErr w:type="spellStart"/>
      <w:r w:rsidRPr="00154207">
        <w:t>Adrián</w:t>
      </w:r>
      <w:proofErr w:type="spellEnd"/>
      <w:r w:rsidRPr="00154207">
        <w:t xml:space="preserve"> </w:t>
      </w:r>
      <w:proofErr w:type="spellStart"/>
      <w:r w:rsidRPr="00154207">
        <w:t>Cangi</w:t>
      </w:r>
      <w:proofErr w:type="spellEnd"/>
      <w:r w:rsidRPr="00154207">
        <w:t xml:space="preserve">. Buenos Aires: </w:t>
      </w:r>
      <w:proofErr w:type="spellStart"/>
      <w:r w:rsidRPr="00154207">
        <w:t>Caja</w:t>
      </w:r>
      <w:proofErr w:type="spellEnd"/>
      <w:r w:rsidRPr="00154207">
        <w:t xml:space="preserve"> Negra, 2007, p. 11-58.</w:t>
      </w:r>
    </w:p>
    <w:p w:rsidR="000B33E6" w:rsidRPr="000B33E6" w:rsidRDefault="000B33E6" w:rsidP="009C3C67">
      <w:pPr>
        <w:pStyle w:val="Projref"/>
        <w:rPr>
          <w:lang w:eastAsia="ar-SA"/>
        </w:rPr>
      </w:pPr>
      <w:r>
        <w:rPr>
          <w:lang w:eastAsia="ar-SA"/>
        </w:rPr>
        <w:t xml:space="preserve">CARPEAUX, Otto Maria. </w:t>
      </w:r>
      <w:r>
        <w:rPr>
          <w:i/>
          <w:lang w:eastAsia="ar-SA"/>
        </w:rPr>
        <w:t>Uma nova história da música</w:t>
      </w:r>
      <w:r>
        <w:rPr>
          <w:lang w:eastAsia="ar-SA"/>
        </w:rPr>
        <w:t xml:space="preserve">. Rio de Janeiro: </w:t>
      </w:r>
      <w:proofErr w:type="spellStart"/>
      <w:r>
        <w:rPr>
          <w:lang w:eastAsia="ar-SA"/>
        </w:rPr>
        <w:t>Ediouro</w:t>
      </w:r>
      <w:proofErr w:type="spellEnd"/>
      <w:r>
        <w:rPr>
          <w:lang w:eastAsia="ar-SA"/>
        </w:rPr>
        <w:t>, s/d.</w:t>
      </w:r>
    </w:p>
    <w:p w:rsidR="00DD0188" w:rsidRDefault="00DD0188" w:rsidP="009C3C67">
      <w:pPr>
        <w:pStyle w:val="Projref"/>
        <w:rPr>
          <w:lang w:eastAsia="ar-SA"/>
        </w:rPr>
      </w:pPr>
      <w:r>
        <w:rPr>
          <w:rFonts w:eastAsia="Calibri"/>
          <w:szCs w:val="26"/>
        </w:rPr>
        <w:t xml:space="preserve">CHERNOW, Ron. </w:t>
      </w:r>
      <w:r>
        <w:rPr>
          <w:rFonts w:eastAsia="Calibri"/>
          <w:i/>
          <w:szCs w:val="26"/>
        </w:rPr>
        <w:t>Alexander Hamilton</w:t>
      </w:r>
      <w:r>
        <w:rPr>
          <w:rFonts w:eastAsia="Calibri"/>
          <w:szCs w:val="26"/>
        </w:rPr>
        <w:t xml:space="preserve">. </w:t>
      </w:r>
      <w:proofErr w:type="spellStart"/>
      <w:r>
        <w:rPr>
          <w:rFonts w:eastAsia="Calibri"/>
          <w:szCs w:val="26"/>
        </w:rPr>
        <w:t>New</w:t>
      </w:r>
      <w:proofErr w:type="spellEnd"/>
      <w:r>
        <w:rPr>
          <w:rFonts w:eastAsia="Calibri"/>
          <w:szCs w:val="26"/>
        </w:rPr>
        <w:t xml:space="preserve"> York: </w:t>
      </w:r>
      <w:proofErr w:type="spellStart"/>
      <w:r>
        <w:rPr>
          <w:rFonts w:eastAsia="Calibri"/>
          <w:szCs w:val="26"/>
        </w:rPr>
        <w:t>Penguin</w:t>
      </w:r>
      <w:proofErr w:type="spellEnd"/>
      <w:r>
        <w:rPr>
          <w:rFonts w:eastAsia="Calibri"/>
          <w:szCs w:val="26"/>
        </w:rPr>
        <w:t>, 2005.</w:t>
      </w:r>
    </w:p>
    <w:p w:rsidR="009C3C67" w:rsidRPr="00154207" w:rsidRDefault="009C3C67" w:rsidP="009C3C67">
      <w:pPr>
        <w:pStyle w:val="Projref"/>
      </w:pPr>
      <w:r w:rsidRPr="00154207">
        <w:rPr>
          <w:lang w:eastAsia="ar-SA"/>
        </w:rPr>
        <w:t xml:space="preserve">COCCIA, </w:t>
      </w:r>
      <w:proofErr w:type="spellStart"/>
      <w:r w:rsidRPr="00154207">
        <w:rPr>
          <w:lang w:eastAsia="ar-SA"/>
        </w:rPr>
        <w:t>Emanuele</w:t>
      </w:r>
      <w:proofErr w:type="spellEnd"/>
      <w:r w:rsidRPr="00154207">
        <w:rPr>
          <w:lang w:eastAsia="ar-SA"/>
        </w:rPr>
        <w:t xml:space="preserve">. </w:t>
      </w:r>
      <w:r w:rsidRPr="00154207">
        <w:rPr>
          <w:i/>
          <w:lang w:eastAsia="ar-SA"/>
        </w:rPr>
        <w:t>A vida sensível</w:t>
      </w:r>
      <w:r w:rsidRPr="00154207">
        <w:rPr>
          <w:lang w:eastAsia="ar-SA"/>
        </w:rPr>
        <w:t xml:space="preserve">. Tradução de Diego </w:t>
      </w:r>
      <w:proofErr w:type="spellStart"/>
      <w:r w:rsidRPr="00154207">
        <w:rPr>
          <w:lang w:eastAsia="ar-SA"/>
        </w:rPr>
        <w:t>Cervelin</w:t>
      </w:r>
      <w:proofErr w:type="spellEnd"/>
      <w:r w:rsidRPr="00154207">
        <w:rPr>
          <w:lang w:eastAsia="ar-SA"/>
        </w:rPr>
        <w:t>. Florianópolis: Cultura e Barbárie, 2010.</w:t>
      </w:r>
    </w:p>
    <w:p w:rsidR="002B5448" w:rsidRDefault="002B5448" w:rsidP="009C3C67">
      <w:pPr>
        <w:pStyle w:val="Projref"/>
      </w:pPr>
      <w:r>
        <w:t xml:space="preserve">COPLAND, Aaron. </w:t>
      </w:r>
      <w:r>
        <w:rPr>
          <w:i/>
        </w:rPr>
        <w:t>Como ouvir e entender música</w:t>
      </w:r>
      <w:r>
        <w:t xml:space="preserve">. Tradução de Luiz Paulo Horta. Rio de Janeiro: </w:t>
      </w:r>
      <w:proofErr w:type="spellStart"/>
      <w:r>
        <w:t>Artenova</w:t>
      </w:r>
      <w:proofErr w:type="spellEnd"/>
      <w:r>
        <w:t>, 1974.</w:t>
      </w:r>
    </w:p>
    <w:p w:rsidR="009937B9" w:rsidRPr="009937B9" w:rsidRDefault="009937B9" w:rsidP="009C3C67">
      <w:pPr>
        <w:pStyle w:val="Projref"/>
        <w:rPr>
          <w:szCs w:val="22"/>
        </w:rPr>
      </w:pPr>
      <w:r>
        <w:t xml:space="preserve">COPLAND, Aaron. </w:t>
      </w:r>
      <w:r>
        <w:rPr>
          <w:i/>
        </w:rPr>
        <w:t>A nova música</w:t>
      </w:r>
      <w:r>
        <w:t xml:space="preserve">. Tradução de Lívio Dantas. Rio de Janeiro: </w:t>
      </w:r>
      <w:proofErr w:type="gramStart"/>
      <w:r>
        <w:t>Record</w:t>
      </w:r>
      <w:proofErr w:type="gramEnd"/>
      <w:r>
        <w:t>, 1969.</w:t>
      </w:r>
    </w:p>
    <w:p w:rsidR="000B7052" w:rsidRPr="002B5448" w:rsidRDefault="000B7052" w:rsidP="009C3C67">
      <w:pPr>
        <w:pStyle w:val="Projref"/>
      </w:pPr>
      <w:r>
        <w:rPr>
          <w:szCs w:val="22"/>
        </w:rPr>
        <w:t xml:space="preserve">COZARINSKY, </w:t>
      </w:r>
      <w:proofErr w:type="spellStart"/>
      <w:r>
        <w:rPr>
          <w:szCs w:val="22"/>
        </w:rPr>
        <w:t>Edgardo</w:t>
      </w:r>
      <w:proofErr w:type="spellEnd"/>
      <w:r>
        <w:rPr>
          <w:szCs w:val="22"/>
        </w:rPr>
        <w:t xml:space="preserve">. </w:t>
      </w:r>
      <w:r>
        <w:rPr>
          <w:i/>
          <w:szCs w:val="22"/>
        </w:rPr>
        <w:t xml:space="preserve">El </w:t>
      </w:r>
      <w:proofErr w:type="spellStart"/>
      <w:r>
        <w:rPr>
          <w:i/>
          <w:szCs w:val="22"/>
        </w:rPr>
        <w:t>pase</w:t>
      </w:r>
      <w:proofErr w:type="spellEnd"/>
      <w:r>
        <w:rPr>
          <w:i/>
          <w:szCs w:val="22"/>
        </w:rPr>
        <w:t xml:space="preserve"> </w:t>
      </w:r>
      <w:proofErr w:type="spellStart"/>
      <w:proofErr w:type="gramStart"/>
      <w:r>
        <w:rPr>
          <w:i/>
          <w:szCs w:val="22"/>
        </w:rPr>
        <w:t>del</w:t>
      </w:r>
      <w:proofErr w:type="spellEnd"/>
      <w:proofErr w:type="gram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testigo</w:t>
      </w:r>
      <w:proofErr w:type="spellEnd"/>
      <w:r>
        <w:rPr>
          <w:szCs w:val="22"/>
        </w:rPr>
        <w:t xml:space="preserve">. Buenos Aires: </w:t>
      </w:r>
      <w:proofErr w:type="spellStart"/>
      <w:r>
        <w:rPr>
          <w:szCs w:val="22"/>
        </w:rPr>
        <w:t>Sudamericana</w:t>
      </w:r>
      <w:proofErr w:type="spellEnd"/>
      <w:r>
        <w:rPr>
          <w:szCs w:val="22"/>
        </w:rPr>
        <w:t>, 2000.</w:t>
      </w:r>
    </w:p>
    <w:p w:rsidR="009C3C67" w:rsidRDefault="009C3C67" w:rsidP="009C3C67">
      <w:pPr>
        <w:pStyle w:val="Projref"/>
      </w:pPr>
      <w:r w:rsidRPr="00154207">
        <w:t xml:space="preserve">DELEUZE, Gilles. </w:t>
      </w:r>
      <w:r w:rsidRPr="00154207">
        <w:rPr>
          <w:i/>
        </w:rPr>
        <w:t>A lógica do sentido</w:t>
      </w:r>
      <w:r w:rsidRPr="00154207">
        <w:t>. Tradução de Luís R. S. Fortes. São Paulo: Perspectiva, 2000.</w:t>
      </w:r>
    </w:p>
    <w:p w:rsidR="0057407F" w:rsidRPr="0057407F" w:rsidRDefault="0057407F" w:rsidP="009C3C67">
      <w:pPr>
        <w:pStyle w:val="Projref"/>
      </w:pPr>
      <w:r w:rsidRPr="00154207">
        <w:t>DELEUZE, Gilles.</w:t>
      </w:r>
      <w:r>
        <w:t xml:space="preserve"> </w:t>
      </w:r>
      <w:r>
        <w:rPr>
          <w:i/>
        </w:rPr>
        <w:t>Nietzsche e a filosofia</w:t>
      </w:r>
      <w:r>
        <w:t xml:space="preserve">. Tradução de </w:t>
      </w:r>
      <w:r w:rsidR="00147D93">
        <w:t xml:space="preserve">Ruth </w:t>
      </w:r>
      <w:proofErr w:type="spellStart"/>
      <w:r w:rsidR="00147D93">
        <w:t>Joffily</w:t>
      </w:r>
      <w:proofErr w:type="spellEnd"/>
      <w:r w:rsidR="00147D93">
        <w:t xml:space="preserve"> Dias e Edmundo Fernandes Dias. Rio de Janeiro: Rio, 1976.</w:t>
      </w:r>
    </w:p>
    <w:p w:rsidR="009C3C67" w:rsidRPr="00154207" w:rsidRDefault="005C43A5" w:rsidP="003E0A85">
      <w:pPr>
        <w:spacing w:line="240" w:lineRule="auto"/>
        <w:rPr>
          <w:szCs w:val="24"/>
        </w:rPr>
      </w:pPr>
      <w:r w:rsidRPr="00154207">
        <w:rPr>
          <w:szCs w:val="24"/>
        </w:rPr>
        <w:t>DERRIDA</w:t>
      </w:r>
      <w:r w:rsidR="009C3C67" w:rsidRPr="00154207">
        <w:rPr>
          <w:szCs w:val="24"/>
        </w:rPr>
        <w:t xml:space="preserve">, Jacques. </w:t>
      </w:r>
      <w:r w:rsidR="009C3C67" w:rsidRPr="00154207">
        <w:rPr>
          <w:i/>
          <w:szCs w:val="24"/>
        </w:rPr>
        <w:t>A escritura e a diferença</w:t>
      </w:r>
      <w:r w:rsidR="009C3C67" w:rsidRPr="00154207">
        <w:rPr>
          <w:szCs w:val="24"/>
        </w:rPr>
        <w:t>. Tradução de Maria Beatriz M. L. da Silva. São Paulo: Perspectiva, 2002.</w:t>
      </w:r>
    </w:p>
    <w:p w:rsidR="009C3C67" w:rsidRPr="00154207" w:rsidRDefault="009C3C67" w:rsidP="009C3C67">
      <w:pPr>
        <w:pStyle w:val="Projref"/>
      </w:pPr>
      <w:r w:rsidRPr="00154207">
        <w:t xml:space="preserve">DERRIDA, Jacques. </w:t>
      </w:r>
      <w:r w:rsidRPr="00154207">
        <w:rPr>
          <w:i/>
        </w:rPr>
        <w:t>A voz e o fenômeno</w:t>
      </w:r>
      <w:r w:rsidRPr="00154207">
        <w:t xml:space="preserve">. Tradução de Lucy Magalhães. Rio de Janeiro: </w:t>
      </w:r>
      <w:proofErr w:type="spellStart"/>
      <w:r w:rsidRPr="00154207">
        <w:t>Zahar</w:t>
      </w:r>
      <w:proofErr w:type="spellEnd"/>
      <w:r w:rsidRPr="00154207">
        <w:t>, 1994.</w:t>
      </w:r>
    </w:p>
    <w:p w:rsidR="009C3C67" w:rsidRPr="00154207" w:rsidRDefault="009C3C67" w:rsidP="009C3C67">
      <w:pPr>
        <w:pStyle w:val="Projref"/>
      </w:pPr>
      <w:r w:rsidRPr="00154207">
        <w:t xml:space="preserve">DERRIDA, Jacques. </w:t>
      </w:r>
      <w:proofErr w:type="spellStart"/>
      <w:r w:rsidRPr="00154207">
        <w:rPr>
          <w:i/>
        </w:rPr>
        <w:t>Marges</w:t>
      </w:r>
      <w:proofErr w:type="spellEnd"/>
      <w:r w:rsidRPr="00154207">
        <w:rPr>
          <w:i/>
        </w:rPr>
        <w:t xml:space="preserve"> de </w:t>
      </w:r>
      <w:proofErr w:type="spellStart"/>
      <w:proofErr w:type="gramStart"/>
      <w:r w:rsidRPr="00154207">
        <w:rPr>
          <w:i/>
        </w:rPr>
        <w:t>la</w:t>
      </w:r>
      <w:proofErr w:type="spellEnd"/>
      <w:proofErr w:type="gram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philosophie</w:t>
      </w:r>
      <w:proofErr w:type="spellEnd"/>
      <w:r w:rsidRPr="00154207">
        <w:t xml:space="preserve">. Paris: </w:t>
      </w:r>
      <w:proofErr w:type="spellStart"/>
      <w:r w:rsidRPr="00154207">
        <w:t>Minuit</w:t>
      </w:r>
      <w:proofErr w:type="spellEnd"/>
      <w:r w:rsidRPr="00154207">
        <w:t>, 1972.</w:t>
      </w:r>
    </w:p>
    <w:p w:rsidR="009C3C67" w:rsidRPr="00154207" w:rsidRDefault="009C3C67" w:rsidP="009C3C67">
      <w:pPr>
        <w:pStyle w:val="Projref"/>
      </w:pPr>
      <w:r w:rsidRPr="00154207">
        <w:t xml:space="preserve">DIDI-HUBERMAN, Georges. </w:t>
      </w:r>
      <w:r w:rsidRPr="00154207">
        <w:rPr>
          <w:i/>
          <w:iCs/>
        </w:rPr>
        <w:t xml:space="preserve">Ante </w:t>
      </w:r>
      <w:proofErr w:type="spellStart"/>
      <w:proofErr w:type="gramStart"/>
      <w:r w:rsidRPr="00154207">
        <w:rPr>
          <w:i/>
          <w:iCs/>
        </w:rPr>
        <w:t>el</w:t>
      </w:r>
      <w:proofErr w:type="spellEnd"/>
      <w:proofErr w:type="gramEnd"/>
      <w:r w:rsidRPr="00154207">
        <w:rPr>
          <w:i/>
          <w:iCs/>
        </w:rPr>
        <w:t xml:space="preserve"> </w:t>
      </w:r>
      <w:proofErr w:type="spellStart"/>
      <w:r w:rsidRPr="00154207">
        <w:rPr>
          <w:i/>
          <w:iCs/>
        </w:rPr>
        <w:t>tiempo</w:t>
      </w:r>
      <w:proofErr w:type="spellEnd"/>
      <w:r w:rsidRPr="00154207">
        <w:rPr>
          <w:i/>
          <w:iCs/>
        </w:rPr>
        <w:t>: H</w:t>
      </w:r>
      <w:r w:rsidRPr="00154207">
        <w:rPr>
          <w:i/>
        </w:rPr>
        <w:t xml:space="preserve">istoria </w:t>
      </w:r>
      <w:proofErr w:type="spellStart"/>
      <w:r w:rsidRPr="00154207">
        <w:rPr>
          <w:i/>
        </w:rPr>
        <w:t>del</w:t>
      </w:r>
      <w:proofErr w:type="spellEnd"/>
      <w:r w:rsidRPr="00154207">
        <w:rPr>
          <w:i/>
        </w:rPr>
        <w:t xml:space="preserve"> arte y anacronismo de </w:t>
      </w:r>
      <w:proofErr w:type="spellStart"/>
      <w:r w:rsidRPr="00154207">
        <w:rPr>
          <w:i/>
        </w:rPr>
        <w:t>las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imágenes</w:t>
      </w:r>
      <w:proofErr w:type="spellEnd"/>
      <w:r w:rsidRPr="00154207">
        <w:t xml:space="preserve">. </w:t>
      </w:r>
      <w:proofErr w:type="spellStart"/>
      <w:r w:rsidRPr="00154207">
        <w:t>Traducción</w:t>
      </w:r>
      <w:proofErr w:type="spellEnd"/>
      <w:r w:rsidRPr="00154207">
        <w:t xml:space="preserve"> de Oscar Antonio O. </w:t>
      </w:r>
      <w:proofErr w:type="spellStart"/>
      <w:r w:rsidRPr="00154207">
        <w:t>Funes</w:t>
      </w:r>
      <w:proofErr w:type="spellEnd"/>
      <w:r w:rsidRPr="00154207">
        <w:t xml:space="preserve">. Buenos Aires: Adriana </w:t>
      </w:r>
      <w:proofErr w:type="spellStart"/>
      <w:r w:rsidRPr="00154207">
        <w:t>Hidalgo</w:t>
      </w:r>
      <w:proofErr w:type="spellEnd"/>
      <w:r w:rsidRPr="00154207">
        <w:t>, 2006.</w:t>
      </w:r>
    </w:p>
    <w:p w:rsidR="009C3C67" w:rsidRPr="00154207" w:rsidRDefault="009C3C67" w:rsidP="009C3C67">
      <w:pPr>
        <w:pStyle w:val="Projref"/>
      </w:pPr>
      <w:r w:rsidRPr="00154207">
        <w:t xml:space="preserve">DIDI-HUBERMAN, Georges. </w:t>
      </w:r>
      <w:proofErr w:type="spellStart"/>
      <w:r w:rsidR="00F6530E">
        <w:rPr>
          <w:i/>
        </w:rPr>
        <w:t>Imágenes</w:t>
      </w:r>
      <w:proofErr w:type="spellEnd"/>
      <w:r w:rsidR="00F6530E">
        <w:rPr>
          <w:i/>
        </w:rPr>
        <w:t xml:space="preserve"> pese a todo: </w:t>
      </w:r>
      <w:proofErr w:type="spellStart"/>
      <w:r w:rsidR="00F6530E">
        <w:rPr>
          <w:i/>
        </w:rPr>
        <w:t>memoria</w:t>
      </w:r>
      <w:proofErr w:type="spellEnd"/>
      <w:r w:rsidR="00F6530E">
        <w:rPr>
          <w:i/>
        </w:rPr>
        <w:t xml:space="preserve"> visual </w:t>
      </w:r>
      <w:proofErr w:type="spellStart"/>
      <w:proofErr w:type="gramStart"/>
      <w:r w:rsidR="00F6530E">
        <w:rPr>
          <w:i/>
        </w:rPr>
        <w:t>del</w:t>
      </w:r>
      <w:proofErr w:type="spellEnd"/>
      <w:proofErr w:type="gramEnd"/>
      <w:r w:rsidR="00F6530E">
        <w:rPr>
          <w:i/>
        </w:rPr>
        <w:t xml:space="preserve"> holocausto</w:t>
      </w:r>
      <w:r w:rsidRPr="00154207">
        <w:t>.</w:t>
      </w:r>
      <w:r w:rsidR="00F6530E">
        <w:t xml:space="preserve"> </w:t>
      </w:r>
      <w:proofErr w:type="spellStart"/>
      <w:r w:rsidR="00F6530E">
        <w:t>Traducción</w:t>
      </w:r>
      <w:proofErr w:type="spellEnd"/>
      <w:r w:rsidR="00F6530E">
        <w:t xml:space="preserve"> de Mariana </w:t>
      </w:r>
      <w:proofErr w:type="spellStart"/>
      <w:r w:rsidR="00F6530E">
        <w:t>Miracle</w:t>
      </w:r>
      <w:proofErr w:type="spellEnd"/>
      <w:r w:rsidR="00F6530E">
        <w:t xml:space="preserve">. Buenos Aires: </w:t>
      </w:r>
      <w:proofErr w:type="spellStart"/>
      <w:r w:rsidR="00F6530E">
        <w:t>Paidós</w:t>
      </w:r>
      <w:proofErr w:type="spellEnd"/>
      <w:r w:rsidR="00F6530E">
        <w:t>, 2004</w:t>
      </w:r>
      <w:r w:rsidRPr="00154207">
        <w:t>.</w:t>
      </w:r>
    </w:p>
    <w:p w:rsidR="009C3C67" w:rsidRPr="00154207" w:rsidRDefault="009C3C67" w:rsidP="009C3C67">
      <w:pPr>
        <w:pStyle w:val="Projref"/>
        <w:rPr>
          <w:lang w:eastAsia="pt-BR"/>
        </w:rPr>
      </w:pPr>
      <w:r w:rsidRPr="00154207">
        <w:rPr>
          <w:lang w:eastAsia="pt-BR"/>
        </w:rPr>
        <w:t xml:space="preserve">DIDI-HUBERMAN, Georges. </w:t>
      </w:r>
      <w:proofErr w:type="spellStart"/>
      <w:r w:rsidRPr="00154207">
        <w:rPr>
          <w:i/>
          <w:iCs/>
          <w:lang w:eastAsia="pt-BR"/>
        </w:rPr>
        <w:t>L’image</w:t>
      </w:r>
      <w:proofErr w:type="spellEnd"/>
      <w:r w:rsidRPr="00154207">
        <w:rPr>
          <w:i/>
          <w:iCs/>
          <w:lang w:eastAsia="pt-BR"/>
        </w:rPr>
        <w:t xml:space="preserve"> </w:t>
      </w:r>
      <w:proofErr w:type="spellStart"/>
      <w:r w:rsidRPr="00154207">
        <w:rPr>
          <w:i/>
          <w:iCs/>
          <w:lang w:eastAsia="pt-BR"/>
        </w:rPr>
        <w:t>survivante</w:t>
      </w:r>
      <w:proofErr w:type="spellEnd"/>
      <w:r w:rsidRPr="00154207">
        <w:rPr>
          <w:i/>
          <w:iCs/>
          <w:lang w:eastAsia="pt-BR"/>
        </w:rPr>
        <w:t xml:space="preserve">: </w:t>
      </w:r>
      <w:proofErr w:type="spellStart"/>
      <w:r w:rsidRPr="00154207">
        <w:rPr>
          <w:i/>
          <w:iCs/>
          <w:lang w:eastAsia="pt-BR"/>
        </w:rPr>
        <w:t>histoire</w:t>
      </w:r>
      <w:proofErr w:type="spellEnd"/>
      <w:r w:rsidRPr="00154207">
        <w:rPr>
          <w:i/>
          <w:iCs/>
          <w:lang w:eastAsia="pt-BR"/>
        </w:rPr>
        <w:t xml:space="preserve"> de </w:t>
      </w:r>
      <w:proofErr w:type="spellStart"/>
      <w:r w:rsidRPr="00154207">
        <w:rPr>
          <w:i/>
          <w:iCs/>
          <w:lang w:eastAsia="pt-BR"/>
        </w:rPr>
        <w:t>l’art</w:t>
      </w:r>
      <w:proofErr w:type="spellEnd"/>
      <w:r w:rsidRPr="00154207">
        <w:rPr>
          <w:i/>
          <w:iCs/>
          <w:lang w:eastAsia="pt-BR"/>
        </w:rPr>
        <w:t xml:space="preserve"> </w:t>
      </w:r>
      <w:proofErr w:type="spellStart"/>
      <w:proofErr w:type="gramStart"/>
      <w:r w:rsidRPr="00154207">
        <w:rPr>
          <w:i/>
          <w:iCs/>
          <w:lang w:eastAsia="pt-BR"/>
        </w:rPr>
        <w:t>et</w:t>
      </w:r>
      <w:proofErr w:type="spellEnd"/>
      <w:proofErr w:type="gramEnd"/>
      <w:r w:rsidRPr="00154207">
        <w:rPr>
          <w:i/>
          <w:iCs/>
          <w:lang w:eastAsia="pt-BR"/>
        </w:rPr>
        <w:t xml:space="preserve"> </w:t>
      </w:r>
      <w:proofErr w:type="spellStart"/>
      <w:r w:rsidRPr="00154207">
        <w:rPr>
          <w:i/>
          <w:iCs/>
          <w:lang w:eastAsia="pt-BR"/>
        </w:rPr>
        <w:t>temps</w:t>
      </w:r>
      <w:proofErr w:type="spellEnd"/>
      <w:r w:rsidRPr="00154207">
        <w:rPr>
          <w:i/>
          <w:iCs/>
          <w:lang w:eastAsia="pt-BR"/>
        </w:rPr>
        <w:t xml:space="preserve"> </w:t>
      </w:r>
      <w:proofErr w:type="spellStart"/>
      <w:r w:rsidRPr="00154207">
        <w:rPr>
          <w:i/>
          <w:iCs/>
          <w:lang w:eastAsia="pt-BR"/>
        </w:rPr>
        <w:t>des</w:t>
      </w:r>
      <w:proofErr w:type="spellEnd"/>
      <w:r w:rsidRPr="00154207">
        <w:rPr>
          <w:i/>
          <w:iCs/>
          <w:lang w:eastAsia="pt-BR"/>
        </w:rPr>
        <w:t xml:space="preserve"> </w:t>
      </w:r>
      <w:proofErr w:type="spellStart"/>
      <w:r w:rsidRPr="00154207">
        <w:rPr>
          <w:i/>
          <w:iCs/>
          <w:lang w:eastAsia="pt-BR"/>
        </w:rPr>
        <w:t>fantômes</w:t>
      </w:r>
      <w:proofErr w:type="spellEnd"/>
      <w:r w:rsidRPr="00154207">
        <w:rPr>
          <w:i/>
          <w:iCs/>
          <w:lang w:eastAsia="pt-BR"/>
        </w:rPr>
        <w:t xml:space="preserve"> </w:t>
      </w:r>
      <w:proofErr w:type="spellStart"/>
      <w:r w:rsidRPr="00154207">
        <w:rPr>
          <w:i/>
          <w:iCs/>
          <w:lang w:eastAsia="pt-BR"/>
        </w:rPr>
        <w:t>selon</w:t>
      </w:r>
      <w:proofErr w:type="spellEnd"/>
      <w:r w:rsidRPr="00154207">
        <w:rPr>
          <w:i/>
          <w:iCs/>
          <w:lang w:eastAsia="pt-BR"/>
        </w:rPr>
        <w:t xml:space="preserve"> </w:t>
      </w:r>
      <w:proofErr w:type="spellStart"/>
      <w:r w:rsidRPr="00154207">
        <w:rPr>
          <w:i/>
          <w:iCs/>
          <w:lang w:eastAsia="pt-BR"/>
        </w:rPr>
        <w:t>Aby</w:t>
      </w:r>
      <w:proofErr w:type="spellEnd"/>
      <w:r w:rsidRPr="00154207">
        <w:rPr>
          <w:i/>
          <w:iCs/>
          <w:lang w:eastAsia="pt-BR"/>
        </w:rPr>
        <w:t xml:space="preserve"> Warburg</w:t>
      </w:r>
      <w:r w:rsidRPr="00154207">
        <w:rPr>
          <w:lang w:eastAsia="pt-BR"/>
        </w:rPr>
        <w:t xml:space="preserve">. Paris: </w:t>
      </w:r>
      <w:proofErr w:type="spellStart"/>
      <w:r w:rsidRPr="00154207">
        <w:rPr>
          <w:lang w:eastAsia="pt-BR"/>
        </w:rPr>
        <w:t>Minuit</w:t>
      </w:r>
      <w:proofErr w:type="spellEnd"/>
      <w:r w:rsidRPr="00154207">
        <w:rPr>
          <w:lang w:eastAsia="pt-BR"/>
        </w:rPr>
        <w:t>, 2002.</w:t>
      </w:r>
    </w:p>
    <w:p w:rsidR="009C3C67" w:rsidRPr="00154207" w:rsidRDefault="009C3C67" w:rsidP="009C3C67">
      <w:pPr>
        <w:pStyle w:val="Projref"/>
      </w:pPr>
      <w:r w:rsidRPr="00154207">
        <w:t xml:space="preserve">DUFOURT, </w:t>
      </w:r>
      <w:proofErr w:type="spellStart"/>
      <w:r w:rsidRPr="00154207">
        <w:t>Hugues</w:t>
      </w:r>
      <w:proofErr w:type="spellEnd"/>
      <w:r w:rsidRPr="00154207">
        <w:t xml:space="preserve">. “Beethoven: </w:t>
      </w:r>
      <w:proofErr w:type="spellStart"/>
      <w:r w:rsidRPr="00154207">
        <w:t>idéologie</w:t>
      </w:r>
      <w:proofErr w:type="spellEnd"/>
      <w:r w:rsidRPr="00154207">
        <w:t xml:space="preserve"> </w:t>
      </w:r>
      <w:proofErr w:type="spellStart"/>
      <w:proofErr w:type="gramStart"/>
      <w:r w:rsidRPr="00154207">
        <w:t>et</w:t>
      </w:r>
      <w:proofErr w:type="spellEnd"/>
      <w:proofErr w:type="gramEnd"/>
      <w:r w:rsidRPr="00154207">
        <w:t xml:space="preserve"> </w:t>
      </w:r>
      <w:proofErr w:type="spellStart"/>
      <w:r w:rsidRPr="00154207">
        <w:t>estratégie</w:t>
      </w:r>
      <w:proofErr w:type="spellEnd"/>
      <w:r w:rsidRPr="00154207">
        <w:t xml:space="preserve"> </w:t>
      </w:r>
      <w:proofErr w:type="spellStart"/>
      <w:r w:rsidRPr="00154207">
        <w:t>du</w:t>
      </w:r>
      <w:proofErr w:type="spellEnd"/>
      <w:r w:rsidRPr="00154207">
        <w:t xml:space="preserve"> sublime”. </w:t>
      </w:r>
      <w:proofErr w:type="spellStart"/>
      <w:r w:rsidRPr="00154207">
        <w:rPr>
          <w:i/>
        </w:rPr>
        <w:t>Révue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belge</w:t>
      </w:r>
      <w:proofErr w:type="spellEnd"/>
      <w:r w:rsidRPr="00154207">
        <w:rPr>
          <w:i/>
        </w:rPr>
        <w:t xml:space="preserve"> de </w:t>
      </w:r>
      <w:proofErr w:type="spellStart"/>
      <w:r w:rsidRPr="00154207">
        <w:rPr>
          <w:i/>
        </w:rPr>
        <w:t>musicologie</w:t>
      </w:r>
      <w:proofErr w:type="spellEnd"/>
      <w:r w:rsidRPr="00154207">
        <w:t>, vol. 52 (1998), p. 47-56.</w:t>
      </w:r>
    </w:p>
    <w:p w:rsidR="009C3C67" w:rsidRPr="00154207" w:rsidRDefault="009C3C67" w:rsidP="009C3C67">
      <w:pPr>
        <w:pStyle w:val="Projref"/>
      </w:pPr>
      <w:r w:rsidRPr="00154207">
        <w:t xml:space="preserve">DUFOURT, </w:t>
      </w:r>
      <w:proofErr w:type="spellStart"/>
      <w:r w:rsidRPr="00154207">
        <w:t>Hugues</w:t>
      </w:r>
      <w:proofErr w:type="spellEnd"/>
      <w:r w:rsidRPr="00154207">
        <w:t xml:space="preserve">. “De </w:t>
      </w:r>
      <w:proofErr w:type="spellStart"/>
      <w:r w:rsidRPr="00154207">
        <w:t>Schoenber</w:t>
      </w:r>
      <w:r w:rsidR="00F04687">
        <w:t>g</w:t>
      </w:r>
      <w:proofErr w:type="spellEnd"/>
      <w:r w:rsidRPr="00154207">
        <w:t xml:space="preserve"> à </w:t>
      </w:r>
      <w:proofErr w:type="spellStart"/>
      <w:r w:rsidRPr="00154207">
        <w:t>Boulez</w:t>
      </w:r>
      <w:proofErr w:type="spellEnd"/>
      <w:r w:rsidRPr="00154207">
        <w:t xml:space="preserve">: </w:t>
      </w:r>
      <w:proofErr w:type="spellStart"/>
      <w:r w:rsidRPr="00154207">
        <w:t>logique</w:t>
      </w:r>
      <w:proofErr w:type="spellEnd"/>
      <w:r w:rsidRPr="00154207">
        <w:t xml:space="preserve"> </w:t>
      </w:r>
      <w:proofErr w:type="spellStart"/>
      <w:proofErr w:type="gramStart"/>
      <w:r w:rsidRPr="00154207">
        <w:t>et</w:t>
      </w:r>
      <w:proofErr w:type="spellEnd"/>
      <w:proofErr w:type="gramEnd"/>
      <w:r w:rsidRPr="00154207">
        <w:t xml:space="preserve"> </w:t>
      </w:r>
      <w:proofErr w:type="spellStart"/>
      <w:r w:rsidRPr="00154207">
        <w:t>dialéctique</w:t>
      </w:r>
      <w:proofErr w:type="spellEnd"/>
      <w:r w:rsidRPr="00154207">
        <w:t xml:space="preserve"> de </w:t>
      </w:r>
      <w:proofErr w:type="spellStart"/>
      <w:r w:rsidRPr="00154207">
        <w:t>la</w:t>
      </w:r>
      <w:proofErr w:type="spellEnd"/>
      <w:r w:rsidRPr="00154207">
        <w:t xml:space="preserve"> </w:t>
      </w:r>
      <w:proofErr w:type="spellStart"/>
      <w:r w:rsidRPr="00154207">
        <w:t>création</w:t>
      </w:r>
      <w:proofErr w:type="spellEnd"/>
      <w:r w:rsidRPr="00154207">
        <w:t xml:space="preserve"> musical”. </w:t>
      </w:r>
      <w:proofErr w:type="spellStart"/>
      <w:r w:rsidRPr="00154207">
        <w:rPr>
          <w:i/>
        </w:rPr>
        <w:t>Esprit</w:t>
      </w:r>
      <w:proofErr w:type="spellEnd"/>
      <w:r w:rsidRPr="00154207">
        <w:t>, n. 99 (3) (</w:t>
      </w:r>
      <w:proofErr w:type="spellStart"/>
      <w:r w:rsidRPr="00154207">
        <w:t>Mars</w:t>
      </w:r>
      <w:proofErr w:type="spellEnd"/>
      <w:r w:rsidRPr="00154207">
        <w:t>, 1985), p. 21-36.</w:t>
      </w:r>
    </w:p>
    <w:p w:rsidR="009C3C67" w:rsidRPr="00154207" w:rsidRDefault="009C3C67" w:rsidP="009C3C67">
      <w:pPr>
        <w:pStyle w:val="Projref"/>
      </w:pPr>
      <w:r w:rsidRPr="00154207">
        <w:lastRenderedPageBreak/>
        <w:t xml:space="preserve">EISENSTEIN, Sergei </w:t>
      </w:r>
      <w:proofErr w:type="spellStart"/>
      <w:r w:rsidRPr="00154207">
        <w:t>Mikhailovich</w:t>
      </w:r>
      <w:proofErr w:type="spellEnd"/>
      <w:r w:rsidRPr="00154207">
        <w:t xml:space="preserve">. </w:t>
      </w:r>
      <w:proofErr w:type="spellStart"/>
      <w:r w:rsidRPr="00154207">
        <w:rPr>
          <w:i/>
        </w:rPr>
        <w:t>Towards</w:t>
      </w:r>
      <w:proofErr w:type="spellEnd"/>
      <w:r w:rsidRPr="00154207">
        <w:rPr>
          <w:i/>
        </w:rPr>
        <w:t xml:space="preserve"> a </w:t>
      </w:r>
      <w:proofErr w:type="spellStart"/>
      <w:r w:rsidRPr="00154207">
        <w:rPr>
          <w:i/>
        </w:rPr>
        <w:t>theory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of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montage</w:t>
      </w:r>
      <w:proofErr w:type="spellEnd"/>
      <w:r w:rsidRPr="00154207">
        <w:t xml:space="preserve"> (</w:t>
      </w:r>
      <w:r w:rsidRPr="00154207">
        <w:rPr>
          <w:i/>
        </w:rPr>
        <w:t xml:space="preserve">Sergei Eisenstein </w:t>
      </w:r>
      <w:proofErr w:type="spellStart"/>
      <w:r w:rsidRPr="00154207">
        <w:rPr>
          <w:i/>
        </w:rPr>
        <w:t>Selected</w:t>
      </w:r>
      <w:proofErr w:type="spellEnd"/>
      <w:r w:rsidRPr="00154207">
        <w:rPr>
          <w:i/>
        </w:rPr>
        <w:t xml:space="preserve"> Works, volume II</w:t>
      </w:r>
      <w:r w:rsidRPr="00154207">
        <w:t xml:space="preserve">). </w:t>
      </w:r>
      <w:proofErr w:type="spellStart"/>
      <w:r w:rsidRPr="00154207">
        <w:t>Translated</w:t>
      </w:r>
      <w:proofErr w:type="spellEnd"/>
      <w:r w:rsidRPr="00154207">
        <w:t xml:space="preserve"> </w:t>
      </w:r>
      <w:proofErr w:type="spellStart"/>
      <w:r w:rsidRPr="00154207">
        <w:t>by</w:t>
      </w:r>
      <w:proofErr w:type="spellEnd"/>
      <w:r w:rsidRPr="00154207">
        <w:t xml:space="preserve"> Michael </w:t>
      </w:r>
      <w:proofErr w:type="spellStart"/>
      <w:r w:rsidRPr="00154207">
        <w:t>Glenny</w:t>
      </w:r>
      <w:proofErr w:type="spellEnd"/>
      <w:r w:rsidRPr="00154207">
        <w:t xml:space="preserve">. </w:t>
      </w:r>
      <w:proofErr w:type="spellStart"/>
      <w:r w:rsidRPr="00154207">
        <w:t>Edited</w:t>
      </w:r>
      <w:proofErr w:type="spellEnd"/>
      <w:r w:rsidRPr="00154207">
        <w:t xml:space="preserve"> </w:t>
      </w:r>
      <w:proofErr w:type="spellStart"/>
      <w:r w:rsidRPr="00154207">
        <w:t>by</w:t>
      </w:r>
      <w:proofErr w:type="spellEnd"/>
      <w:r w:rsidRPr="00154207">
        <w:t xml:space="preserve"> Michael </w:t>
      </w:r>
      <w:proofErr w:type="spellStart"/>
      <w:r w:rsidRPr="00154207">
        <w:t>Glenny</w:t>
      </w:r>
      <w:proofErr w:type="spellEnd"/>
      <w:r w:rsidRPr="00154207">
        <w:t xml:space="preserve"> </w:t>
      </w:r>
      <w:proofErr w:type="spellStart"/>
      <w:r w:rsidRPr="00154207">
        <w:t>and</w:t>
      </w:r>
      <w:proofErr w:type="spellEnd"/>
      <w:r w:rsidRPr="00154207">
        <w:t xml:space="preserve"> Richard Taylor. </w:t>
      </w:r>
      <w:proofErr w:type="spellStart"/>
      <w:r w:rsidRPr="00154207">
        <w:t>Londo</w:t>
      </w:r>
      <w:proofErr w:type="spellEnd"/>
      <w:r w:rsidRPr="00154207">
        <w:t>/</w:t>
      </w:r>
      <w:proofErr w:type="spellStart"/>
      <w:r w:rsidRPr="00154207">
        <w:t>New</w:t>
      </w:r>
      <w:proofErr w:type="spellEnd"/>
      <w:r w:rsidRPr="00154207">
        <w:t xml:space="preserve"> York: I. B. </w:t>
      </w:r>
      <w:proofErr w:type="spellStart"/>
      <w:r w:rsidRPr="00154207">
        <w:t>Tauris</w:t>
      </w:r>
      <w:proofErr w:type="spellEnd"/>
      <w:r w:rsidRPr="00154207">
        <w:t>, 2010.</w:t>
      </w:r>
    </w:p>
    <w:p w:rsidR="009C3C67" w:rsidRPr="00154207" w:rsidRDefault="009C3C67" w:rsidP="009C3C67">
      <w:pPr>
        <w:pStyle w:val="Projref"/>
      </w:pPr>
      <w:r w:rsidRPr="00154207">
        <w:t xml:space="preserve">ESPOSITO, Roberto. </w:t>
      </w:r>
      <w:proofErr w:type="spellStart"/>
      <w:r w:rsidRPr="00154207">
        <w:rPr>
          <w:rFonts w:eastAsia="Times New Roman"/>
          <w:i/>
          <w:lang w:eastAsia="pt-BR"/>
        </w:rPr>
        <w:t>Immunitas</w:t>
      </w:r>
      <w:proofErr w:type="spellEnd"/>
      <w:r w:rsidRPr="00154207">
        <w:rPr>
          <w:rFonts w:eastAsia="Times New Roman"/>
          <w:i/>
          <w:lang w:eastAsia="pt-BR"/>
        </w:rPr>
        <w:t xml:space="preserve">: </w:t>
      </w:r>
      <w:proofErr w:type="spellStart"/>
      <w:r w:rsidRPr="00154207">
        <w:rPr>
          <w:rFonts w:eastAsia="Times New Roman"/>
          <w:i/>
          <w:lang w:eastAsia="pt-BR"/>
        </w:rPr>
        <w:t>protección</w:t>
      </w:r>
      <w:proofErr w:type="spellEnd"/>
      <w:r w:rsidRPr="00154207">
        <w:rPr>
          <w:rFonts w:eastAsia="Times New Roman"/>
          <w:i/>
          <w:lang w:eastAsia="pt-BR"/>
        </w:rPr>
        <w:t xml:space="preserve"> y </w:t>
      </w:r>
      <w:proofErr w:type="spellStart"/>
      <w:r w:rsidRPr="00154207">
        <w:rPr>
          <w:rFonts w:eastAsia="Times New Roman"/>
          <w:i/>
          <w:lang w:eastAsia="pt-BR"/>
        </w:rPr>
        <w:t>negación</w:t>
      </w:r>
      <w:proofErr w:type="spellEnd"/>
      <w:r w:rsidRPr="00154207">
        <w:rPr>
          <w:rFonts w:eastAsia="Times New Roman"/>
          <w:i/>
          <w:lang w:eastAsia="pt-BR"/>
        </w:rPr>
        <w:t xml:space="preserve"> de </w:t>
      </w:r>
      <w:proofErr w:type="spellStart"/>
      <w:proofErr w:type="gramStart"/>
      <w:r w:rsidRPr="00154207">
        <w:rPr>
          <w:rFonts w:eastAsia="Times New Roman"/>
          <w:i/>
          <w:lang w:eastAsia="pt-BR"/>
        </w:rPr>
        <w:t>la</w:t>
      </w:r>
      <w:proofErr w:type="spellEnd"/>
      <w:proofErr w:type="gramEnd"/>
      <w:r w:rsidRPr="00154207">
        <w:rPr>
          <w:rFonts w:eastAsia="Times New Roman"/>
          <w:i/>
          <w:lang w:eastAsia="pt-BR"/>
        </w:rPr>
        <w:t xml:space="preserve"> vida</w:t>
      </w:r>
      <w:r w:rsidRPr="00154207">
        <w:t xml:space="preserve">. Buenos Aires: </w:t>
      </w:r>
      <w:proofErr w:type="spellStart"/>
      <w:r w:rsidRPr="00154207">
        <w:t>Amorrortu</w:t>
      </w:r>
      <w:proofErr w:type="spellEnd"/>
      <w:r w:rsidRPr="00154207">
        <w:t>, 2002.</w:t>
      </w:r>
    </w:p>
    <w:p w:rsidR="009C3C67" w:rsidRPr="00154207" w:rsidRDefault="009C3C67" w:rsidP="009C3C67">
      <w:pPr>
        <w:pStyle w:val="Projref"/>
      </w:pPr>
      <w:r w:rsidRPr="00154207">
        <w:t xml:space="preserve">FOUCAULT, Michel. </w:t>
      </w:r>
      <w:r w:rsidRPr="00154207">
        <w:rPr>
          <w:i/>
        </w:rPr>
        <w:t>As palavras e as coisas: uma arqueologia das ciências humanas</w:t>
      </w:r>
      <w:r w:rsidRPr="00154207">
        <w:t xml:space="preserve">. Tradução de Salma T. </w:t>
      </w:r>
      <w:proofErr w:type="spellStart"/>
      <w:r w:rsidRPr="00154207">
        <w:t>Muchail</w:t>
      </w:r>
      <w:proofErr w:type="spellEnd"/>
      <w:r w:rsidRPr="00154207">
        <w:t>. São Paulo: Martins Fontes, 1981.</w:t>
      </w:r>
    </w:p>
    <w:p w:rsidR="009C3C67" w:rsidRPr="00154207" w:rsidRDefault="009C3C67" w:rsidP="009C3C67">
      <w:pPr>
        <w:pStyle w:val="Projref"/>
      </w:pPr>
      <w:r w:rsidRPr="00154207">
        <w:t xml:space="preserve">FOUCAULT, Michel. </w:t>
      </w:r>
      <w:r w:rsidRPr="00154207">
        <w:rPr>
          <w:i/>
        </w:rPr>
        <w:t xml:space="preserve">Estética: literatura e pintura, música e cinema </w:t>
      </w:r>
      <w:r w:rsidRPr="00154207">
        <w:t>(Ditos e escritos, v. III). Organização de Manoel Barros da Motta. Tradução de Inês Autran Dourado Barbosa. Rio de Janeiro: Forense Universitária, 2001.</w:t>
      </w:r>
    </w:p>
    <w:p w:rsidR="009C3C67" w:rsidRPr="00154207" w:rsidRDefault="009C3C67" w:rsidP="009C3C67">
      <w:pPr>
        <w:pStyle w:val="Projref"/>
      </w:pPr>
      <w:r w:rsidRPr="00154207">
        <w:t xml:space="preserve">FUX, Johan Joseph. </w:t>
      </w:r>
      <w:proofErr w:type="spellStart"/>
      <w:r w:rsidRPr="00154207">
        <w:rPr>
          <w:i/>
        </w:rPr>
        <w:t>The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study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of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couterpoint</w:t>
      </w:r>
      <w:proofErr w:type="spellEnd"/>
      <w:r w:rsidRPr="00154207">
        <w:t xml:space="preserve"> (</w:t>
      </w:r>
      <w:proofErr w:type="spellStart"/>
      <w:r w:rsidRPr="00154207">
        <w:t>from</w:t>
      </w:r>
      <w:proofErr w:type="spellEnd"/>
      <w:r w:rsidRPr="00154207">
        <w:t xml:space="preserve"> ____. </w:t>
      </w:r>
      <w:proofErr w:type="spellStart"/>
      <w:r w:rsidRPr="00154207">
        <w:rPr>
          <w:i/>
        </w:rPr>
        <w:t>Gradus</w:t>
      </w:r>
      <w:proofErr w:type="spellEnd"/>
      <w:r w:rsidRPr="00154207">
        <w:rPr>
          <w:i/>
        </w:rPr>
        <w:t xml:space="preserve"> ad </w:t>
      </w:r>
      <w:proofErr w:type="spellStart"/>
      <w:r w:rsidRPr="00154207">
        <w:rPr>
          <w:i/>
        </w:rPr>
        <w:t>parnassum</w:t>
      </w:r>
      <w:proofErr w:type="spellEnd"/>
      <w:r w:rsidRPr="00154207">
        <w:t xml:space="preserve">). </w:t>
      </w:r>
      <w:proofErr w:type="spellStart"/>
      <w:r w:rsidRPr="00154207">
        <w:t>Translated</w:t>
      </w:r>
      <w:proofErr w:type="spellEnd"/>
      <w:r w:rsidRPr="00154207">
        <w:t xml:space="preserve"> </w:t>
      </w:r>
      <w:proofErr w:type="spellStart"/>
      <w:r w:rsidRPr="00154207">
        <w:t>and</w:t>
      </w:r>
      <w:proofErr w:type="spellEnd"/>
      <w:r w:rsidRPr="00154207">
        <w:t xml:space="preserve"> </w:t>
      </w:r>
      <w:proofErr w:type="spellStart"/>
      <w:r w:rsidRPr="00154207">
        <w:t>edited</w:t>
      </w:r>
      <w:proofErr w:type="spellEnd"/>
      <w:r w:rsidRPr="00154207">
        <w:t xml:space="preserve"> </w:t>
      </w:r>
      <w:proofErr w:type="spellStart"/>
      <w:r w:rsidRPr="00154207">
        <w:t>by</w:t>
      </w:r>
      <w:proofErr w:type="spellEnd"/>
      <w:r w:rsidRPr="00154207">
        <w:t xml:space="preserve"> Alfred Mann. </w:t>
      </w:r>
      <w:proofErr w:type="spellStart"/>
      <w:r w:rsidRPr="00154207">
        <w:t>London</w:t>
      </w:r>
      <w:proofErr w:type="spellEnd"/>
      <w:r w:rsidRPr="00154207">
        <w:t>/</w:t>
      </w:r>
      <w:proofErr w:type="spellStart"/>
      <w:r w:rsidRPr="00154207">
        <w:t>New</w:t>
      </w:r>
      <w:proofErr w:type="spellEnd"/>
      <w:r w:rsidRPr="00154207">
        <w:t xml:space="preserve"> York: Norton, 1971.</w:t>
      </w:r>
    </w:p>
    <w:p w:rsidR="00160323" w:rsidRPr="00160323" w:rsidRDefault="00160323" w:rsidP="009C3C67">
      <w:pPr>
        <w:pStyle w:val="Projref"/>
      </w:pPr>
      <w:r>
        <w:t xml:space="preserve">GAY, John.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beggar’s</w:t>
      </w:r>
      <w:proofErr w:type="spellEnd"/>
      <w:r>
        <w:rPr>
          <w:i/>
        </w:rPr>
        <w:t xml:space="preserve"> opera</w:t>
      </w:r>
      <w:r>
        <w:t xml:space="preserve">. Ed. </w:t>
      </w:r>
      <w:proofErr w:type="spellStart"/>
      <w:r>
        <w:t>by</w:t>
      </w:r>
      <w:proofErr w:type="spellEnd"/>
      <w:r>
        <w:t xml:space="preserve"> R. S. </w:t>
      </w:r>
      <w:proofErr w:type="spellStart"/>
      <w:r>
        <w:t>Bear</w:t>
      </w:r>
      <w:proofErr w:type="spellEnd"/>
      <w:r w:rsidR="00FC3E79">
        <w:t xml:space="preserve"> (</w:t>
      </w:r>
      <w:proofErr w:type="spellStart"/>
      <w:r w:rsidR="00FC3E79">
        <w:t>from</w:t>
      </w:r>
      <w:proofErr w:type="spellEnd"/>
      <w:r w:rsidR="00FC3E79">
        <w:t xml:space="preserve"> a 1921 B. </w:t>
      </w:r>
      <w:proofErr w:type="spellStart"/>
      <w:r w:rsidR="00FC3E79">
        <w:t>Huebsch</w:t>
      </w:r>
      <w:proofErr w:type="spellEnd"/>
      <w:r w:rsidR="00FC3E79">
        <w:t xml:space="preserve"> </w:t>
      </w:r>
      <w:proofErr w:type="spellStart"/>
      <w:r w:rsidR="00FC3E79">
        <w:t>edition</w:t>
      </w:r>
      <w:proofErr w:type="spellEnd"/>
      <w:r w:rsidR="00FC3E79">
        <w:t xml:space="preserve"> </w:t>
      </w:r>
      <w:proofErr w:type="spellStart"/>
      <w:r w:rsidR="00FC3E79">
        <w:t>of</w:t>
      </w:r>
      <w:proofErr w:type="spellEnd"/>
      <w:r w:rsidR="00FC3E79">
        <w:t xml:space="preserve"> </w:t>
      </w:r>
      <w:proofErr w:type="spellStart"/>
      <w:r w:rsidR="00FC3E79">
        <w:t>the</w:t>
      </w:r>
      <w:proofErr w:type="spellEnd"/>
      <w:r w:rsidR="00FC3E79">
        <w:t xml:space="preserve"> 1765 </w:t>
      </w:r>
      <w:proofErr w:type="spellStart"/>
      <w:r w:rsidR="00FC3E79">
        <w:t>text</w:t>
      </w:r>
      <w:proofErr w:type="spellEnd"/>
      <w:r w:rsidR="00FC3E79">
        <w:t>)</w:t>
      </w:r>
      <w:r>
        <w:t xml:space="preserve">. Eugene: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Oregon</w:t>
      </w:r>
      <w:proofErr w:type="spellEnd"/>
      <w:r>
        <w:t>, 1995.</w:t>
      </w:r>
    </w:p>
    <w:p w:rsidR="009C3C67" w:rsidRPr="00154207" w:rsidRDefault="009C3C67" w:rsidP="009C3C67">
      <w:pPr>
        <w:pStyle w:val="Projref"/>
      </w:pPr>
      <w:r w:rsidRPr="00154207">
        <w:t xml:space="preserve">GODARD, Jean-Luc. </w:t>
      </w:r>
      <w:r w:rsidRPr="00154207">
        <w:rPr>
          <w:i/>
        </w:rPr>
        <w:t>Godard par Godard: tome 2, 1984-1998</w:t>
      </w:r>
      <w:r w:rsidRPr="00154207">
        <w:t xml:space="preserve">. Paris: </w:t>
      </w:r>
      <w:proofErr w:type="spellStart"/>
      <w:r w:rsidRPr="00154207">
        <w:t>Cahiers</w:t>
      </w:r>
      <w:proofErr w:type="spellEnd"/>
      <w:r w:rsidRPr="00154207">
        <w:t xml:space="preserve"> </w:t>
      </w:r>
      <w:proofErr w:type="spellStart"/>
      <w:proofErr w:type="gramStart"/>
      <w:r w:rsidRPr="00154207">
        <w:t>du</w:t>
      </w:r>
      <w:proofErr w:type="spellEnd"/>
      <w:proofErr w:type="gramEnd"/>
      <w:r w:rsidRPr="00154207">
        <w:t xml:space="preserve"> </w:t>
      </w:r>
      <w:proofErr w:type="spellStart"/>
      <w:r w:rsidRPr="00154207">
        <w:t>cinéma</w:t>
      </w:r>
      <w:proofErr w:type="spellEnd"/>
      <w:r w:rsidRPr="00154207">
        <w:t>, 1998.</w:t>
      </w:r>
    </w:p>
    <w:p w:rsidR="009C3C67" w:rsidRPr="00154207" w:rsidRDefault="009C3C67" w:rsidP="009C3C67">
      <w:pPr>
        <w:pStyle w:val="Projref"/>
      </w:pPr>
      <w:r w:rsidRPr="00154207">
        <w:t xml:space="preserve">GODARD, Jean-Luc. </w:t>
      </w:r>
      <w:proofErr w:type="spellStart"/>
      <w:r w:rsidRPr="00154207">
        <w:rPr>
          <w:i/>
        </w:rPr>
        <w:t>Histoire</w:t>
      </w:r>
      <w:proofErr w:type="spellEnd"/>
      <w:r w:rsidRPr="00154207">
        <w:rPr>
          <w:i/>
        </w:rPr>
        <w:t xml:space="preserve">(s) </w:t>
      </w:r>
      <w:proofErr w:type="spellStart"/>
      <w:proofErr w:type="gramStart"/>
      <w:r w:rsidRPr="00154207">
        <w:rPr>
          <w:i/>
        </w:rPr>
        <w:t>du</w:t>
      </w:r>
      <w:proofErr w:type="spellEnd"/>
      <w:proofErr w:type="gram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cinéma</w:t>
      </w:r>
      <w:proofErr w:type="spellEnd"/>
      <w:r w:rsidRPr="00154207">
        <w:t xml:space="preserve"> (4 vols.). Paris: </w:t>
      </w:r>
      <w:proofErr w:type="spellStart"/>
      <w:r w:rsidRPr="00154207">
        <w:t>Gallimard-Gaumont</w:t>
      </w:r>
      <w:proofErr w:type="spellEnd"/>
      <w:r w:rsidRPr="00154207">
        <w:t xml:space="preserve">, </w:t>
      </w:r>
      <w:proofErr w:type="gramStart"/>
      <w:r w:rsidRPr="00154207">
        <w:t>1998</w:t>
      </w:r>
      <w:proofErr w:type="gramEnd"/>
    </w:p>
    <w:p w:rsidR="009C3C67" w:rsidRPr="00154207" w:rsidRDefault="009C3C67" w:rsidP="009C3C67">
      <w:pPr>
        <w:pStyle w:val="Projref"/>
      </w:pPr>
      <w:r w:rsidRPr="00154207">
        <w:t xml:space="preserve">GODARD, Jean-Luc. </w:t>
      </w:r>
      <w:r w:rsidRPr="00154207">
        <w:rPr>
          <w:i/>
        </w:rPr>
        <w:t xml:space="preserve">Historia(s) </w:t>
      </w:r>
      <w:proofErr w:type="spellStart"/>
      <w:proofErr w:type="gramStart"/>
      <w:r w:rsidRPr="00154207">
        <w:rPr>
          <w:i/>
        </w:rPr>
        <w:t>del</w:t>
      </w:r>
      <w:proofErr w:type="spellEnd"/>
      <w:proofErr w:type="gramEnd"/>
      <w:r w:rsidRPr="00154207">
        <w:rPr>
          <w:i/>
        </w:rPr>
        <w:t xml:space="preserve"> cine</w:t>
      </w:r>
      <w:r w:rsidRPr="00154207">
        <w:t xml:space="preserve">. </w:t>
      </w:r>
      <w:proofErr w:type="spellStart"/>
      <w:r w:rsidRPr="00154207">
        <w:t>Traducción</w:t>
      </w:r>
      <w:proofErr w:type="spellEnd"/>
      <w:r w:rsidRPr="00154207">
        <w:t xml:space="preserve"> de Tola Pizarro y </w:t>
      </w:r>
      <w:proofErr w:type="spellStart"/>
      <w:r w:rsidRPr="00154207">
        <w:t>Adrián</w:t>
      </w:r>
      <w:proofErr w:type="spellEnd"/>
      <w:r w:rsidRPr="00154207">
        <w:t xml:space="preserve"> </w:t>
      </w:r>
      <w:proofErr w:type="spellStart"/>
      <w:r w:rsidRPr="00154207">
        <w:t>Cangi</w:t>
      </w:r>
      <w:proofErr w:type="spellEnd"/>
      <w:r w:rsidRPr="00154207">
        <w:t xml:space="preserve">. Buenos Aires: </w:t>
      </w:r>
      <w:proofErr w:type="spellStart"/>
      <w:r w:rsidRPr="00154207">
        <w:t>Caja</w:t>
      </w:r>
      <w:proofErr w:type="spellEnd"/>
      <w:r w:rsidRPr="00154207">
        <w:t xml:space="preserve"> Negra, 2007.</w:t>
      </w:r>
    </w:p>
    <w:p w:rsidR="00B21574" w:rsidRPr="00B21574" w:rsidRDefault="00B21574" w:rsidP="009C3C67">
      <w:pPr>
        <w:pStyle w:val="Projref"/>
      </w:pPr>
      <w:r>
        <w:t xml:space="preserve">HINDEMITH, Paul. </w:t>
      </w:r>
      <w:r>
        <w:rPr>
          <w:i/>
        </w:rPr>
        <w:t>Treinamento elementar para músicos</w:t>
      </w:r>
      <w:r>
        <w:t xml:space="preserve">. Tradução de M. Camargo Guarnieri. São Paulo: </w:t>
      </w:r>
      <w:proofErr w:type="spellStart"/>
      <w:r>
        <w:t>Ricordi</w:t>
      </w:r>
      <w:proofErr w:type="spellEnd"/>
      <w:r>
        <w:t>, 1988.</w:t>
      </w:r>
    </w:p>
    <w:p w:rsidR="00394348" w:rsidRPr="00394348" w:rsidRDefault="00394348" w:rsidP="009C3C67">
      <w:pPr>
        <w:pStyle w:val="Projref"/>
      </w:pPr>
      <w:r>
        <w:t xml:space="preserve">HO, Allan B.,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Feofanov</w:t>
      </w:r>
      <w:proofErr w:type="spellEnd"/>
      <w:r>
        <w:t xml:space="preserve">, </w:t>
      </w:r>
      <w:proofErr w:type="spellStart"/>
      <w:r>
        <w:t>Dmitri</w:t>
      </w:r>
      <w:proofErr w:type="spellEnd"/>
      <w:r>
        <w:t xml:space="preserve">.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Shostakovich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wars</w:t>
      </w:r>
      <w:proofErr w:type="spellEnd"/>
      <w:r>
        <w:t xml:space="preserve">. 2012. </w:t>
      </w:r>
      <w:proofErr w:type="spellStart"/>
      <w:r>
        <w:t>At</w:t>
      </w:r>
      <w:proofErr w:type="spellEnd"/>
      <w:r>
        <w:t xml:space="preserve"> </w:t>
      </w:r>
      <w:hyperlink r:id="rId6" w:history="1">
        <w:r w:rsidRPr="00BF36BE">
          <w:rPr>
            <w:rStyle w:val="Hyperlink"/>
          </w:rPr>
          <w:t>http://www.siue.edu/~aho/ShostakovichWars/SW.pdf</w:t>
        </w:r>
      </w:hyperlink>
    </w:p>
    <w:p w:rsidR="009C3C67" w:rsidRPr="00154207" w:rsidRDefault="009C3C67" w:rsidP="009C3C67">
      <w:pPr>
        <w:pStyle w:val="Projref"/>
      </w:pPr>
      <w:r w:rsidRPr="00154207">
        <w:t xml:space="preserve">JANKELEVITCH, Vladimir. </w:t>
      </w:r>
      <w:proofErr w:type="spellStart"/>
      <w:r w:rsidRPr="00154207">
        <w:rPr>
          <w:i/>
        </w:rPr>
        <w:t>Music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and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the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ineffable</w:t>
      </w:r>
      <w:proofErr w:type="spellEnd"/>
      <w:r w:rsidRPr="00154207">
        <w:t xml:space="preserve">. </w:t>
      </w:r>
      <w:proofErr w:type="spellStart"/>
      <w:r w:rsidRPr="00154207">
        <w:t>Translated</w:t>
      </w:r>
      <w:proofErr w:type="spellEnd"/>
      <w:r w:rsidRPr="00154207">
        <w:t xml:space="preserve"> </w:t>
      </w:r>
      <w:proofErr w:type="spellStart"/>
      <w:r w:rsidRPr="00154207">
        <w:t>by</w:t>
      </w:r>
      <w:proofErr w:type="spellEnd"/>
      <w:r w:rsidRPr="00154207">
        <w:t xml:space="preserve"> </w:t>
      </w:r>
      <w:proofErr w:type="spellStart"/>
      <w:r w:rsidRPr="00154207">
        <w:t>Carolyn</w:t>
      </w:r>
      <w:proofErr w:type="spellEnd"/>
      <w:r w:rsidRPr="00154207">
        <w:t xml:space="preserve"> </w:t>
      </w:r>
      <w:proofErr w:type="spellStart"/>
      <w:r w:rsidRPr="00154207">
        <w:t>Abbate</w:t>
      </w:r>
      <w:proofErr w:type="spellEnd"/>
      <w:r w:rsidRPr="00154207">
        <w:t xml:space="preserve">. Princeton: Princeton </w:t>
      </w:r>
      <w:proofErr w:type="spellStart"/>
      <w:r w:rsidRPr="00154207">
        <w:t>University</w:t>
      </w:r>
      <w:proofErr w:type="spellEnd"/>
      <w:r w:rsidRPr="00154207">
        <w:t xml:space="preserve"> </w:t>
      </w:r>
      <w:proofErr w:type="spellStart"/>
      <w:r w:rsidRPr="00154207">
        <w:t>Press</w:t>
      </w:r>
      <w:proofErr w:type="spellEnd"/>
      <w:r w:rsidRPr="00154207">
        <w:t>, 2003.</w:t>
      </w:r>
    </w:p>
    <w:p w:rsidR="00594830" w:rsidRPr="00E24DFA" w:rsidRDefault="00594830" w:rsidP="009C3C67">
      <w:pPr>
        <w:pStyle w:val="Projref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KOBB</w:t>
      </w:r>
      <w:r w:rsidR="00E24DFA">
        <w:rPr>
          <w:color w:val="000000" w:themeColor="text1"/>
          <w:szCs w:val="26"/>
        </w:rPr>
        <w:t xml:space="preserve">É, </w:t>
      </w:r>
      <w:proofErr w:type="spellStart"/>
      <w:r w:rsidR="00E24DFA">
        <w:rPr>
          <w:color w:val="000000" w:themeColor="text1"/>
          <w:szCs w:val="26"/>
        </w:rPr>
        <w:t>Gustave</w:t>
      </w:r>
      <w:proofErr w:type="spellEnd"/>
      <w:r w:rsidR="00E24DFA">
        <w:rPr>
          <w:color w:val="000000" w:themeColor="text1"/>
          <w:szCs w:val="26"/>
        </w:rPr>
        <w:t xml:space="preserve">. </w:t>
      </w:r>
      <w:r w:rsidR="00E24DFA">
        <w:rPr>
          <w:i/>
          <w:color w:val="000000" w:themeColor="text1"/>
          <w:szCs w:val="26"/>
        </w:rPr>
        <w:t>O livro completo da ópera</w:t>
      </w:r>
      <w:r w:rsidR="00E24DFA">
        <w:rPr>
          <w:color w:val="000000" w:themeColor="text1"/>
          <w:szCs w:val="26"/>
        </w:rPr>
        <w:t xml:space="preserve"> (organizado pelo conde de </w:t>
      </w:r>
      <w:proofErr w:type="spellStart"/>
      <w:r w:rsidR="00E24DFA">
        <w:rPr>
          <w:color w:val="000000" w:themeColor="text1"/>
          <w:szCs w:val="26"/>
        </w:rPr>
        <w:t>Harewood</w:t>
      </w:r>
      <w:proofErr w:type="spellEnd"/>
      <w:r w:rsidR="00E24DFA">
        <w:rPr>
          <w:color w:val="000000" w:themeColor="text1"/>
          <w:szCs w:val="26"/>
        </w:rPr>
        <w:t xml:space="preserve">). Tradução de Clóvis Marques. Rio de Janeiro: </w:t>
      </w:r>
      <w:proofErr w:type="spellStart"/>
      <w:r w:rsidR="00E24DFA">
        <w:rPr>
          <w:color w:val="000000" w:themeColor="text1"/>
          <w:szCs w:val="26"/>
        </w:rPr>
        <w:t>Zahar</w:t>
      </w:r>
      <w:proofErr w:type="spellEnd"/>
      <w:r w:rsidR="00E24DFA">
        <w:rPr>
          <w:color w:val="000000" w:themeColor="text1"/>
          <w:szCs w:val="26"/>
        </w:rPr>
        <w:t xml:space="preserve">, </w:t>
      </w:r>
      <w:r w:rsidR="002A2CA9">
        <w:rPr>
          <w:color w:val="000000" w:themeColor="text1"/>
          <w:szCs w:val="26"/>
        </w:rPr>
        <w:t>1997.</w:t>
      </w:r>
    </w:p>
    <w:p w:rsidR="005C537C" w:rsidRPr="005C537C" w:rsidRDefault="005C537C" w:rsidP="009C3C67">
      <w:pPr>
        <w:pStyle w:val="Projref"/>
      </w:pPr>
      <w:r>
        <w:rPr>
          <w:color w:val="000000" w:themeColor="text1"/>
          <w:szCs w:val="26"/>
        </w:rPr>
        <w:t xml:space="preserve">KOELLREUTTER, H. </w:t>
      </w:r>
      <w:proofErr w:type="spellStart"/>
      <w:r>
        <w:rPr>
          <w:color w:val="000000" w:themeColor="text1"/>
          <w:szCs w:val="26"/>
        </w:rPr>
        <w:t>J</w:t>
      </w:r>
      <w:proofErr w:type="gramStart"/>
      <w:r>
        <w:rPr>
          <w:color w:val="000000" w:themeColor="text1"/>
          <w:szCs w:val="26"/>
        </w:rPr>
        <w:t>.</w:t>
      </w:r>
      <w:proofErr w:type="spellEnd"/>
      <w:r>
        <w:rPr>
          <w:color w:val="000000" w:themeColor="text1"/>
          <w:szCs w:val="26"/>
        </w:rPr>
        <w:t>.</w:t>
      </w:r>
      <w:proofErr w:type="gramEnd"/>
      <w:r>
        <w:rPr>
          <w:color w:val="000000" w:themeColor="text1"/>
          <w:szCs w:val="26"/>
        </w:rPr>
        <w:t xml:space="preserve"> </w:t>
      </w:r>
      <w:r>
        <w:rPr>
          <w:i/>
          <w:color w:val="000000" w:themeColor="text1"/>
          <w:szCs w:val="26"/>
        </w:rPr>
        <w:t>Harmonia funcional: introdução à teoria das funções harmônicas</w:t>
      </w:r>
      <w:r>
        <w:rPr>
          <w:color w:val="000000" w:themeColor="text1"/>
          <w:szCs w:val="26"/>
        </w:rPr>
        <w:t xml:space="preserve">. São Paulo: </w:t>
      </w:r>
      <w:proofErr w:type="spellStart"/>
      <w:r>
        <w:rPr>
          <w:color w:val="000000" w:themeColor="text1"/>
          <w:szCs w:val="26"/>
        </w:rPr>
        <w:t>Ricordi</w:t>
      </w:r>
      <w:proofErr w:type="spellEnd"/>
      <w:r>
        <w:rPr>
          <w:color w:val="000000" w:themeColor="text1"/>
          <w:szCs w:val="26"/>
        </w:rPr>
        <w:t>, 1986.</w:t>
      </w:r>
    </w:p>
    <w:p w:rsidR="009C3C67" w:rsidRPr="00154207" w:rsidRDefault="009C3C67" w:rsidP="009C3C67">
      <w:pPr>
        <w:pStyle w:val="Projref"/>
      </w:pPr>
      <w:r w:rsidRPr="00154207">
        <w:t xml:space="preserve">LAKS, Simon. </w:t>
      </w:r>
      <w:proofErr w:type="spellStart"/>
      <w:r w:rsidRPr="00154207">
        <w:rPr>
          <w:i/>
        </w:rPr>
        <w:t>Melodías</w:t>
      </w:r>
      <w:proofErr w:type="spellEnd"/>
      <w:r w:rsidRPr="00154207">
        <w:rPr>
          <w:i/>
        </w:rPr>
        <w:t xml:space="preserve"> de </w:t>
      </w:r>
      <w:proofErr w:type="spellStart"/>
      <w:r w:rsidRPr="00154207">
        <w:rPr>
          <w:i/>
        </w:rPr>
        <w:t>Auschwitz</w:t>
      </w:r>
      <w:proofErr w:type="spellEnd"/>
      <w:r w:rsidRPr="00154207">
        <w:t xml:space="preserve">. </w:t>
      </w:r>
      <w:proofErr w:type="spellStart"/>
      <w:r w:rsidRPr="00154207">
        <w:t>Traducción</w:t>
      </w:r>
      <w:proofErr w:type="spellEnd"/>
      <w:r w:rsidRPr="00154207">
        <w:t xml:space="preserve"> de Xavier </w:t>
      </w:r>
      <w:proofErr w:type="spellStart"/>
      <w:r w:rsidRPr="00154207">
        <w:t>Farré</w:t>
      </w:r>
      <w:proofErr w:type="spellEnd"/>
      <w:r w:rsidRPr="00154207">
        <w:t xml:space="preserve"> Vidal. Madrid: Arena, 2008.</w:t>
      </w:r>
    </w:p>
    <w:p w:rsidR="009C3C67" w:rsidRPr="00154207" w:rsidRDefault="009C3C67" w:rsidP="009C3C67">
      <w:pPr>
        <w:pStyle w:val="Projref"/>
      </w:pPr>
      <w:r w:rsidRPr="00154207">
        <w:t xml:space="preserve">LUDMER, Josefina. Literaturas pós-autônomas. Tradução de Flávia Cera. </w:t>
      </w:r>
      <w:r w:rsidRPr="00154207">
        <w:rPr>
          <w:i/>
        </w:rPr>
        <w:t>Sopro</w:t>
      </w:r>
      <w:r w:rsidRPr="00154207">
        <w:t>, n. 20. Florianópolis: Cultura e Barbárie, Janeiro 2010. (Publicado originalmen</w:t>
      </w:r>
      <w:r w:rsidR="008B3DF3">
        <w:t>t</w:t>
      </w:r>
      <w:r w:rsidRPr="00154207">
        <w:t xml:space="preserve">e em </w:t>
      </w:r>
      <w:proofErr w:type="spellStart"/>
      <w:r w:rsidRPr="00154207">
        <w:rPr>
          <w:i/>
        </w:rPr>
        <w:t>Ciberletras</w:t>
      </w:r>
      <w:proofErr w:type="spellEnd"/>
      <w:r w:rsidRPr="00154207">
        <w:rPr>
          <w:i/>
        </w:rPr>
        <w:t xml:space="preserve">: revista de crítica </w:t>
      </w:r>
      <w:proofErr w:type="spellStart"/>
      <w:r w:rsidRPr="00154207">
        <w:rPr>
          <w:i/>
        </w:rPr>
        <w:t>literaria</w:t>
      </w:r>
      <w:proofErr w:type="spellEnd"/>
      <w:r w:rsidRPr="00154207">
        <w:rPr>
          <w:i/>
        </w:rPr>
        <w:t xml:space="preserve"> y de cultura</w:t>
      </w:r>
      <w:r w:rsidRPr="00154207">
        <w:t>, n. 17, julho de 2007.</w:t>
      </w:r>
      <w:proofErr w:type="gramStart"/>
      <w:r w:rsidRPr="00154207">
        <w:t>)</w:t>
      </w:r>
      <w:proofErr w:type="gramEnd"/>
    </w:p>
    <w:p w:rsidR="009A1536" w:rsidRPr="00154207" w:rsidRDefault="009A1536" w:rsidP="009A1536">
      <w:pPr>
        <w:spacing w:after="0" w:line="240" w:lineRule="auto"/>
        <w:rPr>
          <w:szCs w:val="24"/>
        </w:rPr>
      </w:pPr>
      <w:proofErr w:type="spellStart"/>
      <w:r w:rsidRPr="007A29E6">
        <w:rPr>
          <w:i/>
          <w:szCs w:val="24"/>
        </w:rPr>
        <w:t>The</w:t>
      </w:r>
      <w:proofErr w:type="spellEnd"/>
      <w:r w:rsidRPr="007A29E6">
        <w:rPr>
          <w:i/>
          <w:szCs w:val="24"/>
        </w:rPr>
        <w:t xml:space="preserve"> </w:t>
      </w:r>
      <w:proofErr w:type="spellStart"/>
      <w:r w:rsidRPr="007A29E6">
        <w:rPr>
          <w:i/>
          <w:szCs w:val="24"/>
        </w:rPr>
        <w:t>Mainz</w:t>
      </w:r>
      <w:proofErr w:type="spellEnd"/>
      <w:r w:rsidRPr="007A29E6">
        <w:rPr>
          <w:i/>
          <w:szCs w:val="24"/>
        </w:rPr>
        <w:t xml:space="preserve"> </w:t>
      </w:r>
      <w:proofErr w:type="spellStart"/>
      <w:r w:rsidRPr="007A29E6">
        <w:rPr>
          <w:i/>
          <w:szCs w:val="24"/>
        </w:rPr>
        <w:t>Psalter</w:t>
      </w:r>
      <w:proofErr w:type="spellEnd"/>
      <w:r w:rsidRPr="00154207">
        <w:rPr>
          <w:szCs w:val="24"/>
        </w:rPr>
        <w:t>:</w:t>
      </w:r>
      <w:r>
        <w:rPr>
          <w:szCs w:val="24"/>
        </w:rPr>
        <w:t xml:space="preserve"> </w:t>
      </w:r>
      <w:hyperlink r:id="rId7" w:history="1">
        <w:r w:rsidRPr="00154207">
          <w:rPr>
            <w:rStyle w:val="Hyperlink"/>
            <w:szCs w:val="24"/>
          </w:rPr>
          <w:t>https://www.royalcollection.org.uk/collection/1071478/the-mainz-psalter</w:t>
        </w:r>
      </w:hyperlink>
    </w:p>
    <w:p w:rsidR="009C3C67" w:rsidRPr="00154207" w:rsidRDefault="009C3C67" w:rsidP="009C3C67">
      <w:pPr>
        <w:pStyle w:val="Projref"/>
      </w:pPr>
      <w:r w:rsidRPr="00154207">
        <w:t xml:space="preserve">MAN, Paul de. </w:t>
      </w:r>
      <w:proofErr w:type="spellStart"/>
      <w:r w:rsidRPr="00154207">
        <w:rPr>
          <w:i/>
        </w:rPr>
        <w:t>Blindness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and</w:t>
      </w:r>
      <w:proofErr w:type="spellEnd"/>
      <w:r w:rsidRPr="00154207">
        <w:rPr>
          <w:i/>
        </w:rPr>
        <w:t xml:space="preserve"> insight: </w:t>
      </w:r>
      <w:proofErr w:type="spellStart"/>
      <w:r w:rsidRPr="00154207">
        <w:rPr>
          <w:i/>
        </w:rPr>
        <w:t>essays</w:t>
      </w:r>
      <w:proofErr w:type="spellEnd"/>
      <w:r w:rsidRPr="00154207">
        <w:rPr>
          <w:i/>
        </w:rPr>
        <w:t xml:space="preserve"> in </w:t>
      </w:r>
      <w:proofErr w:type="spellStart"/>
      <w:r w:rsidRPr="00154207">
        <w:rPr>
          <w:i/>
        </w:rPr>
        <w:t>the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rhetoric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of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contemporary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criticism</w:t>
      </w:r>
      <w:proofErr w:type="spellEnd"/>
      <w:r w:rsidRPr="00154207">
        <w:t xml:space="preserve">. </w:t>
      </w:r>
      <w:proofErr w:type="spellStart"/>
      <w:r w:rsidRPr="00154207">
        <w:t>New</w:t>
      </w:r>
      <w:proofErr w:type="spellEnd"/>
      <w:r w:rsidRPr="00154207">
        <w:t xml:space="preserve"> York: Oxford </w:t>
      </w:r>
      <w:proofErr w:type="spellStart"/>
      <w:r w:rsidRPr="00154207">
        <w:t>University</w:t>
      </w:r>
      <w:proofErr w:type="spellEnd"/>
      <w:r w:rsidRPr="00154207">
        <w:t xml:space="preserve"> </w:t>
      </w:r>
      <w:proofErr w:type="spellStart"/>
      <w:r w:rsidRPr="00154207">
        <w:t>Press</w:t>
      </w:r>
      <w:proofErr w:type="spellEnd"/>
      <w:r w:rsidRPr="00154207">
        <w:t>, 1971.</w:t>
      </w:r>
    </w:p>
    <w:p w:rsidR="007A29E6" w:rsidRPr="007A29E6" w:rsidRDefault="007A29E6" w:rsidP="009C3C67">
      <w:pPr>
        <w:pStyle w:val="Projref"/>
      </w:pPr>
      <w:r>
        <w:t xml:space="preserve">MIRANDA, </w:t>
      </w:r>
      <w:proofErr w:type="spellStart"/>
      <w:r>
        <w:t>Lin-Manuel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McCARTER</w:t>
      </w:r>
      <w:proofErr w:type="spellEnd"/>
      <w:r>
        <w:t xml:space="preserve">, Jeremy. </w:t>
      </w:r>
      <w:r>
        <w:rPr>
          <w:i/>
        </w:rPr>
        <w:t xml:space="preserve">Hamilton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revolution</w:t>
      </w:r>
      <w:proofErr w:type="spellEnd"/>
      <w:r>
        <w:t xml:space="preserve"> (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complete libreto). </w:t>
      </w:r>
      <w:proofErr w:type="spellStart"/>
      <w:r>
        <w:t>London</w:t>
      </w:r>
      <w:proofErr w:type="spellEnd"/>
      <w:r>
        <w:t xml:space="preserve">: </w:t>
      </w:r>
      <w:proofErr w:type="spellStart"/>
      <w:r>
        <w:t>Little</w:t>
      </w:r>
      <w:proofErr w:type="spellEnd"/>
      <w:r>
        <w:t>, Brown, 2016.</w:t>
      </w:r>
    </w:p>
    <w:p w:rsidR="00A94464" w:rsidRPr="00A94464" w:rsidRDefault="00A94464" w:rsidP="009C3C67">
      <w:pPr>
        <w:pStyle w:val="Projref"/>
      </w:pPr>
      <w:r>
        <w:t xml:space="preserve">MOLLESON, Kate. </w:t>
      </w:r>
      <w:proofErr w:type="spellStart"/>
      <w:r>
        <w:t>Porous</w:t>
      </w:r>
      <w:proofErr w:type="spellEnd"/>
      <w:r>
        <w:t xml:space="preserve"> </w:t>
      </w:r>
      <w:proofErr w:type="spellStart"/>
      <w:r>
        <w:t>borders</w:t>
      </w:r>
      <w:proofErr w:type="spellEnd"/>
      <w:r>
        <w:t xml:space="preserve">, in </w:t>
      </w:r>
      <w:proofErr w:type="spellStart"/>
      <w:r>
        <w:t>praise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inbetween</w:t>
      </w:r>
      <w:proofErr w:type="spellEnd"/>
      <w:r>
        <w:t xml:space="preserve">. </w:t>
      </w:r>
      <w:proofErr w:type="spellStart"/>
      <w:r>
        <w:rPr>
          <w:i/>
        </w:rPr>
        <w:t>Gramophone</w:t>
      </w:r>
      <w:proofErr w:type="spellEnd"/>
      <w:r>
        <w:rPr>
          <w:i/>
        </w:rPr>
        <w:t xml:space="preserve"> Magazine</w:t>
      </w:r>
      <w:r>
        <w:t xml:space="preserve">, </w:t>
      </w:r>
      <w:proofErr w:type="spellStart"/>
      <w:r>
        <w:t>June</w:t>
      </w:r>
      <w:proofErr w:type="spellEnd"/>
      <w:r>
        <w:t xml:space="preserve"> 2017.</w:t>
      </w:r>
    </w:p>
    <w:p w:rsidR="009C3C67" w:rsidRPr="00154207" w:rsidRDefault="009C3C67" w:rsidP="009C3C67">
      <w:pPr>
        <w:pStyle w:val="Projref"/>
      </w:pPr>
      <w:r w:rsidRPr="00154207">
        <w:lastRenderedPageBreak/>
        <w:t xml:space="preserve">NANCY, Jean-Luc, e LACOUE-LABARTHE, Philippe. </w:t>
      </w:r>
      <w:r w:rsidRPr="00154207">
        <w:rPr>
          <w:i/>
        </w:rPr>
        <w:t>O mito nazista</w:t>
      </w:r>
      <w:r w:rsidRPr="00154207">
        <w:t xml:space="preserve">. Tradução de Márcio </w:t>
      </w:r>
      <w:proofErr w:type="spellStart"/>
      <w:r w:rsidRPr="00154207">
        <w:t>Seligmann-Silva</w:t>
      </w:r>
      <w:proofErr w:type="spellEnd"/>
      <w:r w:rsidRPr="00154207">
        <w:t>. São Paulo: Iluminuras, 2002.</w:t>
      </w:r>
    </w:p>
    <w:p w:rsidR="009C3C67" w:rsidRPr="00154207" w:rsidRDefault="009C3C67" w:rsidP="009C3C67">
      <w:pPr>
        <w:pStyle w:val="Projref"/>
      </w:pPr>
      <w:r w:rsidRPr="00154207">
        <w:t xml:space="preserve">NANCY, Jean-Luc. </w:t>
      </w:r>
      <w:proofErr w:type="spellStart"/>
      <w:r w:rsidRPr="00154207">
        <w:rPr>
          <w:i/>
          <w:iCs/>
        </w:rPr>
        <w:t>Being</w:t>
      </w:r>
      <w:proofErr w:type="spellEnd"/>
      <w:r w:rsidRPr="00154207">
        <w:rPr>
          <w:i/>
          <w:iCs/>
        </w:rPr>
        <w:t xml:space="preserve"> singular plural</w:t>
      </w:r>
      <w:r w:rsidRPr="00154207">
        <w:t xml:space="preserve">. </w:t>
      </w:r>
      <w:proofErr w:type="spellStart"/>
      <w:r w:rsidRPr="00154207">
        <w:t>Translated</w:t>
      </w:r>
      <w:proofErr w:type="spellEnd"/>
      <w:r w:rsidRPr="00154207">
        <w:t xml:space="preserve"> </w:t>
      </w:r>
      <w:proofErr w:type="spellStart"/>
      <w:r w:rsidRPr="00154207">
        <w:t>by</w:t>
      </w:r>
      <w:proofErr w:type="spellEnd"/>
      <w:r w:rsidRPr="00154207">
        <w:t xml:space="preserve"> de Robert D. Richardson </w:t>
      </w:r>
      <w:proofErr w:type="spellStart"/>
      <w:r w:rsidRPr="00154207">
        <w:t>and</w:t>
      </w:r>
      <w:proofErr w:type="spellEnd"/>
      <w:r w:rsidRPr="00154207">
        <w:t xml:space="preserve"> Anne E. </w:t>
      </w:r>
      <w:proofErr w:type="spellStart"/>
      <w:proofErr w:type="gramStart"/>
      <w:r w:rsidRPr="00154207">
        <w:t>O'Byrne</w:t>
      </w:r>
      <w:proofErr w:type="spellEnd"/>
      <w:proofErr w:type="gramEnd"/>
      <w:r w:rsidRPr="00154207">
        <w:t xml:space="preserve"> (</w:t>
      </w:r>
      <w:proofErr w:type="spellStart"/>
      <w:r w:rsidRPr="00154207">
        <w:t>from</w:t>
      </w:r>
      <w:proofErr w:type="spellEnd"/>
      <w:r w:rsidRPr="00154207">
        <w:t xml:space="preserve"> </w:t>
      </w:r>
      <w:proofErr w:type="spellStart"/>
      <w:r w:rsidRPr="00154207">
        <w:rPr>
          <w:i/>
          <w:iCs/>
        </w:rPr>
        <w:t>Être</w:t>
      </w:r>
      <w:proofErr w:type="spellEnd"/>
      <w:r w:rsidRPr="00154207">
        <w:rPr>
          <w:i/>
          <w:iCs/>
        </w:rPr>
        <w:t xml:space="preserve"> </w:t>
      </w:r>
      <w:proofErr w:type="spellStart"/>
      <w:r w:rsidRPr="00154207">
        <w:rPr>
          <w:i/>
          <w:iCs/>
        </w:rPr>
        <w:t>singulier</w:t>
      </w:r>
      <w:proofErr w:type="spellEnd"/>
      <w:r w:rsidRPr="00154207">
        <w:rPr>
          <w:i/>
          <w:iCs/>
        </w:rPr>
        <w:t xml:space="preserve"> </w:t>
      </w:r>
      <w:proofErr w:type="spellStart"/>
      <w:r w:rsidRPr="00154207">
        <w:rPr>
          <w:i/>
          <w:iCs/>
        </w:rPr>
        <w:t>pluriel</w:t>
      </w:r>
      <w:proofErr w:type="spellEnd"/>
      <w:r w:rsidRPr="00154207">
        <w:t xml:space="preserve">, Paris: </w:t>
      </w:r>
      <w:proofErr w:type="spellStart"/>
      <w:r w:rsidRPr="00154207">
        <w:t>Galilée</w:t>
      </w:r>
      <w:proofErr w:type="spellEnd"/>
      <w:r w:rsidRPr="00154207">
        <w:t xml:space="preserve">, 1996). Stanford: Stanford </w:t>
      </w:r>
      <w:proofErr w:type="spellStart"/>
      <w:r w:rsidRPr="00154207">
        <w:t>University</w:t>
      </w:r>
      <w:proofErr w:type="spellEnd"/>
      <w:r w:rsidRPr="00154207">
        <w:t xml:space="preserve"> </w:t>
      </w:r>
      <w:proofErr w:type="spellStart"/>
      <w:r w:rsidRPr="00154207">
        <w:t>Press</w:t>
      </w:r>
      <w:proofErr w:type="spellEnd"/>
      <w:r w:rsidRPr="00154207">
        <w:t>, 2000.</w:t>
      </w:r>
    </w:p>
    <w:p w:rsidR="009C3C67" w:rsidRPr="00154207" w:rsidRDefault="009C3C67" w:rsidP="009C3C67">
      <w:pPr>
        <w:pStyle w:val="Projref"/>
      </w:pPr>
      <w:r w:rsidRPr="00154207">
        <w:t xml:space="preserve">NANCY, Jean-Luc. </w:t>
      </w:r>
      <w:r w:rsidRPr="00154207">
        <w:rPr>
          <w:i/>
        </w:rPr>
        <w:t xml:space="preserve">La </w:t>
      </w:r>
      <w:proofErr w:type="spellStart"/>
      <w:r w:rsidRPr="00154207">
        <w:rPr>
          <w:i/>
        </w:rPr>
        <w:t>representación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prohibida</w:t>
      </w:r>
      <w:proofErr w:type="spellEnd"/>
      <w:r w:rsidRPr="00154207">
        <w:rPr>
          <w:i/>
        </w:rPr>
        <w:t>: seguida de</w:t>
      </w:r>
      <w:r w:rsidRPr="00154207">
        <w:t xml:space="preserve"> La </w:t>
      </w:r>
      <w:proofErr w:type="spellStart"/>
      <w:r w:rsidRPr="00154207">
        <w:t>Shoah</w:t>
      </w:r>
      <w:proofErr w:type="spellEnd"/>
      <w:r w:rsidRPr="00154207">
        <w:rPr>
          <w:i/>
        </w:rPr>
        <w:t xml:space="preserve">, </w:t>
      </w:r>
      <w:proofErr w:type="spellStart"/>
      <w:r w:rsidRPr="00154207">
        <w:rPr>
          <w:i/>
        </w:rPr>
        <w:t>un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soplo</w:t>
      </w:r>
      <w:proofErr w:type="spellEnd"/>
      <w:r w:rsidRPr="00154207">
        <w:t xml:space="preserve">. </w:t>
      </w:r>
      <w:proofErr w:type="spellStart"/>
      <w:r w:rsidRPr="00154207">
        <w:t>Traducción</w:t>
      </w:r>
      <w:proofErr w:type="spellEnd"/>
      <w:r w:rsidRPr="00154207">
        <w:t xml:space="preserve"> de </w:t>
      </w:r>
      <w:proofErr w:type="spellStart"/>
      <w:r w:rsidRPr="00154207">
        <w:t>Margarita</w:t>
      </w:r>
      <w:proofErr w:type="spellEnd"/>
      <w:r w:rsidRPr="00154207">
        <w:t xml:space="preserve"> Martínez. Buenos Aires: </w:t>
      </w:r>
      <w:proofErr w:type="spellStart"/>
      <w:r w:rsidRPr="00154207">
        <w:t>Amorrortu</w:t>
      </w:r>
      <w:proofErr w:type="spellEnd"/>
      <w:r w:rsidRPr="00154207">
        <w:t>, 2006.</w:t>
      </w:r>
    </w:p>
    <w:p w:rsidR="009C3C67" w:rsidRPr="00154207" w:rsidRDefault="009C3C67" w:rsidP="009C3C67">
      <w:pPr>
        <w:pStyle w:val="Projref"/>
      </w:pPr>
      <w:r w:rsidRPr="00154207">
        <w:t xml:space="preserve">NANCY, Jean-Luc. </w:t>
      </w:r>
      <w:proofErr w:type="spellStart"/>
      <w:r w:rsidRPr="00154207">
        <w:rPr>
          <w:i/>
        </w:rPr>
        <w:t>Las</w:t>
      </w:r>
      <w:proofErr w:type="spellEnd"/>
      <w:r w:rsidRPr="00154207">
        <w:rPr>
          <w:i/>
        </w:rPr>
        <w:t xml:space="preserve"> musas</w:t>
      </w:r>
      <w:r w:rsidRPr="00154207">
        <w:t xml:space="preserve">. </w:t>
      </w:r>
      <w:proofErr w:type="spellStart"/>
      <w:r w:rsidRPr="00154207">
        <w:t>Traducción</w:t>
      </w:r>
      <w:proofErr w:type="spellEnd"/>
      <w:r w:rsidRPr="00154207">
        <w:t xml:space="preserve"> de Horacio </w:t>
      </w:r>
      <w:proofErr w:type="spellStart"/>
      <w:r w:rsidRPr="00154207">
        <w:t>Pons</w:t>
      </w:r>
      <w:proofErr w:type="spellEnd"/>
      <w:r w:rsidRPr="00154207">
        <w:t xml:space="preserve">. Buenos Aires: </w:t>
      </w:r>
      <w:proofErr w:type="spellStart"/>
      <w:r w:rsidRPr="00154207">
        <w:t>Amorrortu</w:t>
      </w:r>
      <w:proofErr w:type="spellEnd"/>
      <w:r w:rsidRPr="00154207">
        <w:t>, 2008.</w:t>
      </w:r>
    </w:p>
    <w:p w:rsidR="009C3C67" w:rsidRPr="00154207" w:rsidRDefault="009C3C67" w:rsidP="009C3C67">
      <w:pPr>
        <w:pStyle w:val="Projref"/>
      </w:pPr>
      <w:r w:rsidRPr="00154207">
        <w:t xml:space="preserve">NIETZSCHE, Friedrich. </w:t>
      </w:r>
      <w:r w:rsidRPr="00154207">
        <w:rPr>
          <w:i/>
        </w:rPr>
        <w:t xml:space="preserve">A </w:t>
      </w:r>
      <w:proofErr w:type="spellStart"/>
      <w:r w:rsidRPr="00154207">
        <w:rPr>
          <w:i/>
        </w:rPr>
        <w:t>gaia</w:t>
      </w:r>
      <w:proofErr w:type="spellEnd"/>
      <w:r w:rsidRPr="00154207">
        <w:rPr>
          <w:i/>
        </w:rPr>
        <w:t xml:space="preserve"> ciência</w:t>
      </w:r>
      <w:r w:rsidRPr="00154207">
        <w:t>. Tradução de Paulo César de Souza. São Paulo: Companhia das Letras, 2001.</w:t>
      </w:r>
    </w:p>
    <w:p w:rsidR="009C3C67" w:rsidRPr="00154207" w:rsidRDefault="009C3C67" w:rsidP="009C3C67">
      <w:pPr>
        <w:pStyle w:val="Projref"/>
      </w:pPr>
      <w:r w:rsidRPr="00154207">
        <w:t xml:space="preserve">NIETZSCHE, Friedrich. </w:t>
      </w:r>
      <w:r w:rsidRPr="00154207">
        <w:rPr>
          <w:i/>
        </w:rPr>
        <w:t>Além do bem e do mal</w:t>
      </w:r>
      <w:r w:rsidRPr="00154207">
        <w:t>. Tradução de Paulo César de Souza. São Paulo: Companhia das Letras, 2005.</w:t>
      </w:r>
    </w:p>
    <w:p w:rsidR="009C3C67" w:rsidRPr="00154207" w:rsidRDefault="009C3C67" w:rsidP="009C3C67">
      <w:pPr>
        <w:pStyle w:val="Projref"/>
      </w:pPr>
      <w:r w:rsidRPr="00154207">
        <w:t xml:space="preserve">NIETZSCHE, Friedrich. </w:t>
      </w:r>
      <w:r w:rsidRPr="00154207">
        <w:rPr>
          <w:i/>
        </w:rPr>
        <w:t>O caso Wagner: um problema para músicos e Nietzsche contra Wagner: dossiê de um psicólogo</w:t>
      </w:r>
      <w:r w:rsidRPr="00154207">
        <w:t>. Tradução de Paulo César de Souza. São Paulo: Cia das Letras, 1999.</w:t>
      </w:r>
    </w:p>
    <w:p w:rsidR="009C3C67" w:rsidRPr="00154207" w:rsidRDefault="009C3C67" w:rsidP="009C3C67">
      <w:pPr>
        <w:pStyle w:val="Projref"/>
      </w:pPr>
      <w:r w:rsidRPr="00154207">
        <w:t xml:space="preserve">NIETZSCHE, Friedrich. </w:t>
      </w:r>
      <w:r w:rsidRPr="00154207">
        <w:rPr>
          <w:i/>
        </w:rPr>
        <w:t>O nascimento da tragédia, ou Helenismo e pessimismo</w:t>
      </w:r>
      <w:r w:rsidRPr="00154207">
        <w:t xml:space="preserve">. Tradução de J. </w:t>
      </w:r>
      <w:proofErr w:type="spellStart"/>
      <w:r w:rsidRPr="00154207">
        <w:t>Guinsburg</w:t>
      </w:r>
      <w:proofErr w:type="spellEnd"/>
      <w:r w:rsidRPr="00154207">
        <w:t>. São Paulo: Cia das Letras, 1992.</w:t>
      </w:r>
    </w:p>
    <w:p w:rsidR="002A2CA9" w:rsidRPr="002A2CA9" w:rsidRDefault="002A2CA9" w:rsidP="009C3C67">
      <w:pPr>
        <w:pStyle w:val="Projref"/>
      </w:pPr>
      <w:r w:rsidRPr="00154207">
        <w:t>NIETZSCHE, Friedrich.</w:t>
      </w:r>
      <w:r>
        <w:t xml:space="preserve"> </w:t>
      </w:r>
      <w:r>
        <w:rPr>
          <w:i/>
        </w:rPr>
        <w:t xml:space="preserve">Wagner em </w:t>
      </w:r>
      <w:proofErr w:type="spellStart"/>
      <w:r>
        <w:rPr>
          <w:i/>
        </w:rPr>
        <w:t>Bayreuth</w:t>
      </w:r>
      <w:proofErr w:type="spellEnd"/>
      <w:r>
        <w:t xml:space="preserve">. Tradução de Anna </w:t>
      </w:r>
      <w:proofErr w:type="spellStart"/>
      <w:r>
        <w:t>Hartmann</w:t>
      </w:r>
      <w:proofErr w:type="spellEnd"/>
      <w:r>
        <w:t xml:space="preserve"> Cavalcanti. Rio de Janeiro: </w:t>
      </w:r>
      <w:proofErr w:type="spellStart"/>
      <w:r>
        <w:t>Zahar</w:t>
      </w:r>
      <w:proofErr w:type="spellEnd"/>
      <w:r>
        <w:t xml:space="preserve">, </w:t>
      </w:r>
      <w:r w:rsidR="00B25EB9">
        <w:t>2009.</w:t>
      </w:r>
    </w:p>
    <w:p w:rsidR="009C3C67" w:rsidRPr="00154207" w:rsidRDefault="009C3C67" w:rsidP="009C3C67">
      <w:pPr>
        <w:pStyle w:val="Projref"/>
      </w:pPr>
      <w:r w:rsidRPr="00154207">
        <w:t>NORRIS, Christopher: “</w:t>
      </w:r>
      <w:proofErr w:type="spellStart"/>
      <w:r w:rsidRPr="00154207">
        <w:t>Utopian</w:t>
      </w:r>
      <w:proofErr w:type="spellEnd"/>
      <w:r w:rsidRPr="00154207">
        <w:t xml:space="preserve"> </w:t>
      </w:r>
      <w:proofErr w:type="spellStart"/>
      <w:r w:rsidRPr="00154207">
        <w:t>deconstruction</w:t>
      </w:r>
      <w:proofErr w:type="spellEnd"/>
      <w:r w:rsidRPr="00154207">
        <w:t xml:space="preserve">: Ernst Bloch, Paul de </w:t>
      </w:r>
      <w:proofErr w:type="spellStart"/>
      <w:r w:rsidRPr="00154207">
        <w:t>Man</w:t>
      </w:r>
      <w:proofErr w:type="spellEnd"/>
      <w:r w:rsidRPr="00154207">
        <w:t xml:space="preserve"> </w:t>
      </w:r>
      <w:proofErr w:type="spellStart"/>
      <w:r w:rsidRPr="00154207">
        <w:t>and</w:t>
      </w:r>
      <w:proofErr w:type="spellEnd"/>
      <w:r w:rsidRPr="00154207">
        <w:t xml:space="preserve"> </w:t>
      </w:r>
      <w:proofErr w:type="spellStart"/>
      <w:r w:rsidRPr="00154207">
        <w:t>the</w:t>
      </w:r>
      <w:proofErr w:type="spellEnd"/>
      <w:r w:rsidRPr="00154207">
        <w:t xml:space="preserve"> </w:t>
      </w:r>
      <w:proofErr w:type="spellStart"/>
      <w:r w:rsidRPr="00154207">
        <w:t>politics</w:t>
      </w:r>
      <w:proofErr w:type="spellEnd"/>
      <w:r w:rsidRPr="00154207">
        <w:t xml:space="preserve"> </w:t>
      </w:r>
      <w:proofErr w:type="spellStart"/>
      <w:r w:rsidRPr="00154207">
        <w:t>of</w:t>
      </w:r>
      <w:proofErr w:type="spellEnd"/>
      <w:r w:rsidRPr="00154207">
        <w:t xml:space="preserve"> </w:t>
      </w:r>
      <w:proofErr w:type="spellStart"/>
      <w:r w:rsidRPr="00154207">
        <w:t>music</w:t>
      </w:r>
      <w:proofErr w:type="spellEnd"/>
      <w:r w:rsidRPr="00154207">
        <w:t xml:space="preserve">”. </w:t>
      </w:r>
      <w:proofErr w:type="spellStart"/>
      <w:r w:rsidRPr="00154207">
        <w:rPr>
          <w:i/>
        </w:rPr>
        <w:t>Paragraph</w:t>
      </w:r>
      <w:proofErr w:type="spellEnd"/>
      <w:r w:rsidRPr="00154207">
        <w:t>, vol. 11, n. 1 (</w:t>
      </w:r>
      <w:proofErr w:type="spellStart"/>
      <w:r w:rsidRPr="00154207">
        <w:t>March</w:t>
      </w:r>
      <w:proofErr w:type="spellEnd"/>
      <w:r w:rsidRPr="00154207">
        <w:t xml:space="preserve"> 1988), p. 24-57.</w:t>
      </w:r>
    </w:p>
    <w:p w:rsidR="009C3C67" w:rsidRPr="00154207" w:rsidRDefault="009C3C67" w:rsidP="009C3C67">
      <w:pPr>
        <w:pStyle w:val="Projref"/>
      </w:pPr>
      <w:r w:rsidRPr="00154207">
        <w:t xml:space="preserve">PLATÃO. </w:t>
      </w:r>
      <w:r w:rsidRPr="00154207">
        <w:rPr>
          <w:i/>
        </w:rPr>
        <w:t xml:space="preserve">Diálogos II: </w:t>
      </w:r>
      <w:proofErr w:type="spellStart"/>
      <w:r w:rsidRPr="00154207">
        <w:rPr>
          <w:i/>
        </w:rPr>
        <w:t>Fedon</w:t>
      </w:r>
      <w:proofErr w:type="spellEnd"/>
      <w:r w:rsidRPr="00154207">
        <w:rPr>
          <w:i/>
        </w:rPr>
        <w:t>, Sofista, Político</w:t>
      </w:r>
      <w:r w:rsidRPr="00154207">
        <w:t xml:space="preserve">. Tradução de Jorge </w:t>
      </w:r>
      <w:proofErr w:type="spellStart"/>
      <w:r w:rsidRPr="00154207">
        <w:t>Paleikat</w:t>
      </w:r>
      <w:proofErr w:type="spellEnd"/>
      <w:r w:rsidRPr="00154207">
        <w:t xml:space="preserve"> e João Cruz Costa. São Paulo: </w:t>
      </w:r>
      <w:proofErr w:type="spellStart"/>
      <w:r w:rsidRPr="00154207">
        <w:t>Eidouro</w:t>
      </w:r>
      <w:proofErr w:type="spellEnd"/>
      <w:r w:rsidRPr="00154207">
        <w:t>, 199-.</w:t>
      </w:r>
    </w:p>
    <w:p w:rsidR="009C3C67" w:rsidRPr="00154207" w:rsidRDefault="009C3C67" w:rsidP="009C3C67">
      <w:pPr>
        <w:pStyle w:val="Projref"/>
      </w:pPr>
      <w:r w:rsidRPr="00154207">
        <w:t xml:space="preserve">PLATÃO. </w:t>
      </w:r>
      <w:r w:rsidRPr="00154207">
        <w:rPr>
          <w:i/>
        </w:rPr>
        <w:t xml:space="preserve">Diálogos: Menon, Banquete, </w:t>
      </w:r>
      <w:proofErr w:type="spellStart"/>
      <w:r w:rsidRPr="00154207">
        <w:rPr>
          <w:i/>
        </w:rPr>
        <w:t>Fedro</w:t>
      </w:r>
      <w:proofErr w:type="spellEnd"/>
      <w:r w:rsidRPr="00154207">
        <w:t xml:space="preserve">. Tradução de Jorge </w:t>
      </w:r>
      <w:proofErr w:type="spellStart"/>
      <w:r w:rsidRPr="00154207">
        <w:t>Paleikat</w:t>
      </w:r>
      <w:proofErr w:type="spellEnd"/>
      <w:r w:rsidRPr="00154207">
        <w:t>. Rio de Janeiro: Globo, 1945.</w:t>
      </w:r>
    </w:p>
    <w:p w:rsidR="009C3C67" w:rsidRPr="00154207" w:rsidRDefault="009C3C67" w:rsidP="009C3C67">
      <w:pPr>
        <w:pStyle w:val="Projref"/>
      </w:pPr>
      <w:r w:rsidRPr="00154207">
        <w:t xml:space="preserve">PLATÃO. </w:t>
      </w:r>
      <w:proofErr w:type="spellStart"/>
      <w:r w:rsidRPr="00154207">
        <w:rPr>
          <w:i/>
        </w:rPr>
        <w:t>Platonis</w:t>
      </w:r>
      <w:proofErr w:type="spellEnd"/>
      <w:r w:rsidRPr="00154207">
        <w:rPr>
          <w:i/>
        </w:rPr>
        <w:t xml:space="preserve"> opera</w:t>
      </w:r>
      <w:r w:rsidRPr="00154207">
        <w:t xml:space="preserve"> (5vols). (Org.: </w:t>
      </w:r>
      <w:proofErr w:type="spellStart"/>
      <w:r w:rsidRPr="00154207">
        <w:t>Ioannes</w:t>
      </w:r>
      <w:proofErr w:type="spellEnd"/>
      <w:r w:rsidRPr="00154207">
        <w:t xml:space="preserve"> Burnet.) Oxford: Oxford </w:t>
      </w:r>
      <w:proofErr w:type="spellStart"/>
      <w:r w:rsidRPr="00154207">
        <w:t>University</w:t>
      </w:r>
      <w:proofErr w:type="spellEnd"/>
      <w:r w:rsidRPr="00154207">
        <w:t xml:space="preserve"> </w:t>
      </w:r>
      <w:proofErr w:type="spellStart"/>
      <w:r w:rsidRPr="00154207">
        <w:t>Press</w:t>
      </w:r>
      <w:proofErr w:type="spellEnd"/>
      <w:r w:rsidRPr="00154207">
        <w:t>, 1992.</w:t>
      </w:r>
    </w:p>
    <w:p w:rsidR="009C3C67" w:rsidRPr="00154207" w:rsidRDefault="009C3C67" w:rsidP="009C3C67">
      <w:pPr>
        <w:pStyle w:val="Projref"/>
      </w:pPr>
      <w:r w:rsidRPr="00154207">
        <w:t xml:space="preserve">QUIGNARD, Pascal. </w:t>
      </w:r>
      <w:r w:rsidRPr="00154207">
        <w:rPr>
          <w:i/>
        </w:rPr>
        <w:t xml:space="preserve">El </w:t>
      </w:r>
      <w:proofErr w:type="spellStart"/>
      <w:r w:rsidRPr="00154207">
        <w:rPr>
          <w:i/>
        </w:rPr>
        <w:t>odio</w:t>
      </w:r>
      <w:proofErr w:type="spellEnd"/>
      <w:r w:rsidRPr="00154207">
        <w:rPr>
          <w:i/>
        </w:rPr>
        <w:t xml:space="preserve"> a </w:t>
      </w:r>
      <w:proofErr w:type="spellStart"/>
      <w:proofErr w:type="gramStart"/>
      <w:r w:rsidRPr="00154207">
        <w:rPr>
          <w:i/>
        </w:rPr>
        <w:t>la</w:t>
      </w:r>
      <w:proofErr w:type="spellEnd"/>
      <w:proofErr w:type="gramEnd"/>
      <w:r w:rsidRPr="00154207">
        <w:rPr>
          <w:i/>
        </w:rPr>
        <w:t xml:space="preserve"> música: </w:t>
      </w:r>
      <w:proofErr w:type="spellStart"/>
      <w:r w:rsidRPr="00154207">
        <w:rPr>
          <w:i/>
        </w:rPr>
        <w:t>diez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pequeños</w:t>
      </w:r>
      <w:proofErr w:type="spellEnd"/>
      <w:r w:rsidRPr="00154207">
        <w:rPr>
          <w:i/>
        </w:rPr>
        <w:t xml:space="preserve"> tratados</w:t>
      </w:r>
      <w:r w:rsidRPr="00154207">
        <w:t xml:space="preserve">. </w:t>
      </w:r>
      <w:proofErr w:type="spellStart"/>
      <w:r w:rsidRPr="00154207">
        <w:t>Traducción</w:t>
      </w:r>
      <w:proofErr w:type="spellEnd"/>
      <w:r w:rsidRPr="00154207">
        <w:t xml:space="preserve"> de Pierre </w:t>
      </w:r>
      <w:proofErr w:type="spellStart"/>
      <w:r w:rsidRPr="00154207">
        <w:t>Jacomet</w:t>
      </w:r>
      <w:proofErr w:type="spellEnd"/>
      <w:r w:rsidRPr="00154207">
        <w:t xml:space="preserve">. Barcelona/Buenos Aires: </w:t>
      </w:r>
      <w:proofErr w:type="spellStart"/>
      <w:r w:rsidRPr="00154207">
        <w:t>Andres</w:t>
      </w:r>
      <w:proofErr w:type="spellEnd"/>
      <w:r w:rsidRPr="00154207">
        <w:t xml:space="preserve"> </w:t>
      </w:r>
      <w:proofErr w:type="spellStart"/>
      <w:r w:rsidRPr="00154207">
        <w:t>Bello</w:t>
      </w:r>
      <w:proofErr w:type="spellEnd"/>
      <w:r w:rsidRPr="00154207">
        <w:t>, 1996.</w:t>
      </w:r>
    </w:p>
    <w:p w:rsidR="009C3C67" w:rsidRPr="00154207" w:rsidRDefault="009C3C67" w:rsidP="009C3C67">
      <w:pPr>
        <w:pStyle w:val="Projref"/>
      </w:pPr>
      <w:r w:rsidRPr="00154207">
        <w:t>RANCIÈRE, Jacques.</w:t>
      </w:r>
      <w:r w:rsidRPr="00154207">
        <w:rPr>
          <w:i/>
        </w:rPr>
        <w:t xml:space="preserve"> A partilha do sensível: estética e política</w:t>
      </w:r>
      <w:r w:rsidRPr="00154207">
        <w:t xml:space="preserve">. Tradução de Mônica Costa </w:t>
      </w:r>
      <w:proofErr w:type="spellStart"/>
      <w:r w:rsidRPr="00154207">
        <w:t>Netto</w:t>
      </w:r>
      <w:proofErr w:type="spellEnd"/>
      <w:r w:rsidRPr="00154207">
        <w:t xml:space="preserve">. São Paulo: </w:t>
      </w:r>
      <w:proofErr w:type="spellStart"/>
      <w:r w:rsidRPr="00154207">
        <w:t>Exo</w:t>
      </w:r>
      <w:proofErr w:type="spellEnd"/>
      <w:r w:rsidRPr="00154207">
        <w:t>/34, 2005.</w:t>
      </w:r>
    </w:p>
    <w:p w:rsidR="004B5587" w:rsidRPr="004B5587" w:rsidRDefault="004B5587" w:rsidP="009C3C67">
      <w:pPr>
        <w:pStyle w:val="Projref"/>
      </w:pPr>
      <w:r>
        <w:t xml:space="preserve">ROSEN, Charles. </w:t>
      </w:r>
      <w:r>
        <w:rPr>
          <w:i/>
        </w:rPr>
        <w:t xml:space="preserve">Sonata </w:t>
      </w:r>
      <w:proofErr w:type="spellStart"/>
      <w:r>
        <w:rPr>
          <w:i/>
        </w:rPr>
        <w:t>forms</w:t>
      </w:r>
      <w:proofErr w:type="spellEnd"/>
      <w:r>
        <w:t xml:space="preserve">. </w:t>
      </w:r>
      <w:proofErr w:type="spellStart"/>
      <w:r>
        <w:t>London</w:t>
      </w:r>
      <w:proofErr w:type="spellEnd"/>
      <w:r>
        <w:t>: Norton, 1988.</w:t>
      </w:r>
    </w:p>
    <w:p w:rsidR="009C3C67" w:rsidRPr="00154207" w:rsidRDefault="009C3C67" w:rsidP="009C3C67">
      <w:pPr>
        <w:pStyle w:val="Projref"/>
      </w:pPr>
      <w:r w:rsidRPr="00154207">
        <w:t xml:space="preserve">SAÏD, Edward. </w:t>
      </w:r>
      <w:proofErr w:type="spellStart"/>
      <w:r w:rsidRPr="00154207">
        <w:rPr>
          <w:rFonts w:eastAsia="Times New Roman"/>
          <w:i/>
          <w:iCs/>
          <w:lang w:eastAsia="pt-BR"/>
        </w:rPr>
        <w:t>Music</w:t>
      </w:r>
      <w:proofErr w:type="spellEnd"/>
      <w:r w:rsidRPr="00154207">
        <w:rPr>
          <w:rFonts w:eastAsia="Times New Roman"/>
          <w:i/>
          <w:iCs/>
          <w:lang w:eastAsia="pt-BR"/>
        </w:rPr>
        <w:t xml:space="preserve"> </w:t>
      </w:r>
      <w:proofErr w:type="spellStart"/>
      <w:r w:rsidRPr="00154207">
        <w:rPr>
          <w:rFonts w:eastAsia="Times New Roman"/>
          <w:i/>
          <w:iCs/>
          <w:lang w:eastAsia="pt-BR"/>
        </w:rPr>
        <w:t>at</w:t>
      </w:r>
      <w:proofErr w:type="spellEnd"/>
      <w:r w:rsidRPr="00154207">
        <w:rPr>
          <w:rFonts w:eastAsia="Times New Roman"/>
          <w:i/>
          <w:iCs/>
          <w:lang w:eastAsia="pt-BR"/>
        </w:rPr>
        <w:t xml:space="preserve"> </w:t>
      </w:r>
      <w:proofErr w:type="spellStart"/>
      <w:r w:rsidRPr="00154207">
        <w:rPr>
          <w:rFonts w:eastAsia="Times New Roman"/>
          <w:i/>
          <w:iCs/>
          <w:lang w:eastAsia="pt-BR"/>
        </w:rPr>
        <w:t>the</w:t>
      </w:r>
      <w:proofErr w:type="spellEnd"/>
      <w:r w:rsidRPr="00154207">
        <w:rPr>
          <w:rFonts w:eastAsia="Times New Roman"/>
          <w:i/>
          <w:iCs/>
          <w:lang w:eastAsia="pt-BR"/>
        </w:rPr>
        <w:t xml:space="preserve"> </w:t>
      </w:r>
      <w:proofErr w:type="spellStart"/>
      <w:r w:rsidRPr="00154207">
        <w:rPr>
          <w:rFonts w:eastAsia="Times New Roman"/>
          <w:i/>
          <w:iCs/>
          <w:lang w:eastAsia="pt-BR"/>
        </w:rPr>
        <w:t>limits</w:t>
      </w:r>
      <w:proofErr w:type="spellEnd"/>
      <w:r w:rsidRPr="00154207">
        <w:t xml:space="preserve">. </w:t>
      </w:r>
      <w:proofErr w:type="spellStart"/>
      <w:r w:rsidRPr="00154207">
        <w:t>New</w:t>
      </w:r>
      <w:proofErr w:type="spellEnd"/>
      <w:r w:rsidRPr="00154207">
        <w:t xml:space="preserve"> York: Columbia </w:t>
      </w:r>
      <w:proofErr w:type="spellStart"/>
      <w:r w:rsidRPr="00154207">
        <w:t>University</w:t>
      </w:r>
      <w:proofErr w:type="spellEnd"/>
      <w:r w:rsidRPr="00154207">
        <w:t xml:space="preserve"> </w:t>
      </w:r>
      <w:proofErr w:type="spellStart"/>
      <w:r w:rsidRPr="00154207">
        <w:t>Press</w:t>
      </w:r>
      <w:proofErr w:type="spellEnd"/>
      <w:r w:rsidRPr="00154207">
        <w:t>, 2009.</w:t>
      </w:r>
    </w:p>
    <w:p w:rsidR="00F81D88" w:rsidRPr="00F81D88" w:rsidRDefault="00F81D88" w:rsidP="009C3C67">
      <w:pPr>
        <w:pStyle w:val="Projref"/>
      </w:pPr>
      <w:r>
        <w:t xml:space="preserve">SCHOENBERG, Arnold. </w:t>
      </w:r>
      <w:r w:rsidR="00C44E5E">
        <w:rPr>
          <w:i/>
        </w:rPr>
        <w:t>H</w:t>
      </w:r>
      <w:r>
        <w:rPr>
          <w:i/>
        </w:rPr>
        <w:t>armon</w:t>
      </w:r>
      <w:r w:rsidR="00C44E5E">
        <w:rPr>
          <w:i/>
        </w:rPr>
        <w:t>ia</w:t>
      </w:r>
      <w:r>
        <w:t>. Tra</w:t>
      </w:r>
      <w:r w:rsidR="00C44E5E">
        <w:t xml:space="preserve">dução de </w:t>
      </w:r>
      <w:proofErr w:type="spellStart"/>
      <w:r w:rsidR="00C44E5E">
        <w:t>Marden</w:t>
      </w:r>
      <w:proofErr w:type="spellEnd"/>
      <w:r w:rsidR="00C44E5E">
        <w:t xml:space="preserve"> Maluf. São Paulo: </w:t>
      </w:r>
      <w:proofErr w:type="spellStart"/>
      <w:proofErr w:type="gramStart"/>
      <w:r w:rsidR="00C44E5E">
        <w:t>Unesp</w:t>
      </w:r>
      <w:proofErr w:type="spellEnd"/>
      <w:proofErr w:type="gramEnd"/>
      <w:r w:rsidR="00C44E5E">
        <w:t>, 2001.</w:t>
      </w:r>
    </w:p>
    <w:p w:rsidR="009C3C67" w:rsidRPr="00154207" w:rsidRDefault="009C3C67" w:rsidP="009C3C67">
      <w:pPr>
        <w:pStyle w:val="Projref"/>
      </w:pPr>
      <w:r w:rsidRPr="00154207">
        <w:t xml:space="preserve">TARUSKIN, Richard. </w:t>
      </w:r>
      <w:proofErr w:type="spellStart"/>
      <w:r w:rsidRPr="00154207">
        <w:rPr>
          <w:i/>
        </w:rPr>
        <w:t>The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danger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of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music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and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other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anti-utopian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essays</w:t>
      </w:r>
      <w:proofErr w:type="spellEnd"/>
      <w:r w:rsidRPr="00154207">
        <w:t>. Berkeley/</w:t>
      </w:r>
      <w:proofErr w:type="spellStart"/>
      <w:r w:rsidRPr="00154207">
        <w:t>London</w:t>
      </w:r>
      <w:proofErr w:type="spellEnd"/>
      <w:r w:rsidRPr="00154207">
        <w:t xml:space="preserve">: </w:t>
      </w:r>
      <w:proofErr w:type="spellStart"/>
      <w:r w:rsidRPr="00154207">
        <w:t>University</w:t>
      </w:r>
      <w:proofErr w:type="spellEnd"/>
      <w:r w:rsidRPr="00154207">
        <w:t xml:space="preserve"> </w:t>
      </w:r>
      <w:proofErr w:type="spellStart"/>
      <w:r w:rsidRPr="00154207">
        <w:t>of</w:t>
      </w:r>
      <w:proofErr w:type="spellEnd"/>
      <w:r w:rsidRPr="00154207">
        <w:t xml:space="preserve"> </w:t>
      </w:r>
      <w:proofErr w:type="spellStart"/>
      <w:r w:rsidRPr="00154207">
        <w:t>California</w:t>
      </w:r>
      <w:proofErr w:type="spellEnd"/>
      <w:r w:rsidRPr="00154207">
        <w:t xml:space="preserve"> </w:t>
      </w:r>
      <w:proofErr w:type="spellStart"/>
      <w:r w:rsidRPr="00154207">
        <w:t>Press</w:t>
      </w:r>
      <w:proofErr w:type="spellEnd"/>
      <w:r w:rsidRPr="00154207">
        <w:t>, 2009.</w:t>
      </w:r>
    </w:p>
    <w:p w:rsidR="009C3C67" w:rsidRPr="00154207" w:rsidRDefault="009C3C67" w:rsidP="009C3C67">
      <w:pPr>
        <w:pStyle w:val="Projref"/>
      </w:pPr>
      <w:r w:rsidRPr="00154207">
        <w:t xml:space="preserve">TARUSKIN, Richard. </w:t>
      </w:r>
      <w:proofErr w:type="spellStart"/>
      <w:r w:rsidRPr="00154207">
        <w:rPr>
          <w:i/>
        </w:rPr>
        <w:t>The</w:t>
      </w:r>
      <w:proofErr w:type="spellEnd"/>
      <w:r w:rsidRPr="00154207">
        <w:rPr>
          <w:i/>
        </w:rPr>
        <w:t xml:space="preserve"> musical </w:t>
      </w:r>
      <w:proofErr w:type="spellStart"/>
      <w:r w:rsidRPr="00154207">
        <w:rPr>
          <w:i/>
        </w:rPr>
        <w:t>mystique</w:t>
      </w:r>
      <w:proofErr w:type="spellEnd"/>
      <w:r w:rsidRPr="00154207">
        <w:rPr>
          <w:i/>
        </w:rPr>
        <w:t xml:space="preserve">: </w:t>
      </w:r>
      <w:proofErr w:type="spellStart"/>
      <w:r w:rsidRPr="00154207">
        <w:rPr>
          <w:i/>
        </w:rPr>
        <w:t>defending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classical</w:t>
      </w:r>
      <w:proofErr w:type="spellEnd"/>
      <w:r w:rsidRPr="00154207">
        <w:rPr>
          <w:i/>
        </w:rPr>
        <w:t xml:space="preserve"> musical </w:t>
      </w:r>
      <w:proofErr w:type="spellStart"/>
      <w:r w:rsidRPr="00154207">
        <w:rPr>
          <w:i/>
        </w:rPr>
        <w:t>against</w:t>
      </w:r>
      <w:proofErr w:type="spellEnd"/>
      <w:r w:rsidRPr="00154207">
        <w:rPr>
          <w:i/>
        </w:rPr>
        <w:t xml:space="preserve"> its </w:t>
      </w:r>
      <w:proofErr w:type="spellStart"/>
      <w:r w:rsidRPr="00154207">
        <w:rPr>
          <w:i/>
        </w:rPr>
        <w:t>devotees</w:t>
      </w:r>
      <w:proofErr w:type="spellEnd"/>
      <w:r w:rsidRPr="00154207">
        <w:t xml:space="preserve">. Oxford: Oxford </w:t>
      </w:r>
      <w:proofErr w:type="spellStart"/>
      <w:r w:rsidRPr="00154207">
        <w:t>University</w:t>
      </w:r>
      <w:proofErr w:type="spellEnd"/>
      <w:r w:rsidRPr="00154207">
        <w:t xml:space="preserve"> </w:t>
      </w:r>
      <w:proofErr w:type="spellStart"/>
      <w:r w:rsidRPr="00154207">
        <w:t>Press</w:t>
      </w:r>
      <w:proofErr w:type="spellEnd"/>
      <w:r w:rsidRPr="00154207">
        <w:t>, 2007.</w:t>
      </w:r>
    </w:p>
    <w:p w:rsidR="00810897" w:rsidRPr="002277F0" w:rsidRDefault="00810897" w:rsidP="009C3C67">
      <w:pPr>
        <w:pStyle w:val="Projref"/>
      </w:pPr>
      <w:r>
        <w:t xml:space="preserve">TCHÉKHOV, </w:t>
      </w:r>
      <w:proofErr w:type="spellStart"/>
      <w:r>
        <w:t>Antón</w:t>
      </w:r>
      <w:proofErr w:type="spellEnd"/>
      <w:r>
        <w:t xml:space="preserve">. “O violino de </w:t>
      </w:r>
      <w:proofErr w:type="spellStart"/>
      <w:r>
        <w:t>Rotschild</w:t>
      </w:r>
      <w:proofErr w:type="spellEnd"/>
      <w:r>
        <w:t xml:space="preserve">”. Tradução de </w:t>
      </w:r>
      <w:proofErr w:type="spellStart"/>
      <w:r>
        <w:t>Lúis</w:t>
      </w:r>
      <w:proofErr w:type="spellEnd"/>
      <w:r>
        <w:t xml:space="preserve"> Marins. In: </w:t>
      </w:r>
      <w:r w:rsidR="002277F0">
        <w:t xml:space="preserve">Braga, Rubem (org.). </w:t>
      </w:r>
      <w:r w:rsidR="002277F0">
        <w:rPr>
          <w:i/>
        </w:rPr>
        <w:t>Contos russos: os clássicos</w:t>
      </w:r>
      <w:r w:rsidR="002277F0">
        <w:t xml:space="preserve">. Rio de Janeiro: </w:t>
      </w:r>
      <w:proofErr w:type="spellStart"/>
      <w:r w:rsidR="002277F0">
        <w:t>Ediouro</w:t>
      </w:r>
      <w:proofErr w:type="spellEnd"/>
      <w:r w:rsidR="002277F0">
        <w:t>, 2004.</w:t>
      </w:r>
    </w:p>
    <w:p w:rsidR="00D1783A" w:rsidRDefault="00D1783A" w:rsidP="009C3C67">
      <w:pPr>
        <w:pStyle w:val="Projref"/>
      </w:pPr>
      <w:r>
        <w:rPr>
          <w:rFonts w:eastAsia="Calibri"/>
          <w:szCs w:val="26"/>
        </w:rPr>
        <w:lastRenderedPageBreak/>
        <w:t xml:space="preserve">VERDI, Giuseppe. </w:t>
      </w:r>
      <w:r>
        <w:rPr>
          <w:rFonts w:eastAsia="Calibri"/>
          <w:i/>
          <w:szCs w:val="26"/>
        </w:rPr>
        <w:t xml:space="preserve">La </w:t>
      </w:r>
      <w:proofErr w:type="spellStart"/>
      <w:r>
        <w:rPr>
          <w:rFonts w:eastAsia="Calibri"/>
          <w:i/>
          <w:szCs w:val="26"/>
        </w:rPr>
        <w:t>traviata</w:t>
      </w:r>
      <w:proofErr w:type="spellEnd"/>
      <w:r>
        <w:rPr>
          <w:rFonts w:eastAsia="Calibri"/>
          <w:szCs w:val="26"/>
        </w:rPr>
        <w:t xml:space="preserve"> (com dois </w:t>
      </w:r>
      <w:proofErr w:type="spellStart"/>
      <w:proofErr w:type="gramStart"/>
      <w:r>
        <w:rPr>
          <w:rFonts w:eastAsia="Calibri"/>
          <w:szCs w:val="26"/>
        </w:rPr>
        <w:t>cds</w:t>
      </w:r>
      <w:proofErr w:type="spellEnd"/>
      <w:proofErr w:type="gramEnd"/>
      <w:r>
        <w:rPr>
          <w:rFonts w:eastAsia="Calibri"/>
          <w:szCs w:val="26"/>
        </w:rPr>
        <w:t>). São Paulo: Moderna, 2011.</w:t>
      </w:r>
    </w:p>
    <w:p w:rsidR="009C3C67" w:rsidRPr="00154207" w:rsidRDefault="009C3C67" w:rsidP="009C3C67">
      <w:pPr>
        <w:pStyle w:val="Projref"/>
      </w:pPr>
      <w:r w:rsidRPr="00154207">
        <w:t xml:space="preserve">WALLACE, Robert </w:t>
      </w:r>
      <w:proofErr w:type="spellStart"/>
      <w:r w:rsidRPr="00154207">
        <w:t>W</w:t>
      </w:r>
      <w:proofErr w:type="gramStart"/>
      <w:r w:rsidRPr="00154207">
        <w:t>.</w:t>
      </w:r>
      <w:proofErr w:type="spellEnd"/>
      <w:r w:rsidRPr="00154207">
        <w:t>.</w:t>
      </w:r>
      <w:proofErr w:type="gramEnd"/>
      <w:r w:rsidRPr="00154207">
        <w:t xml:space="preserve"> “</w:t>
      </w:r>
      <w:proofErr w:type="spellStart"/>
      <w:r w:rsidRPr="00154207">
        <w:t>Agariste</w:t>
      </w:r>
      <w:proofErr w:type="spellEnd"/>
      <w:r w:rsidRPr="00154207">
        <w:t xml:space="preserve"> </w:t>
      </w:r>
      <w:proofErr w:type="spellStart"/>
      <w:r w:rsidRPr="00154207">
        <w:t>and</w:t>
      </w:r>
      <w:proofErr w:type="spellEnd"/>
      <w:r w:rsidRPr="00154207">
        <w:t xml:space="preserve"> Damon: </w:t>
      </w:r>
      <w:proofErr w:type="spellStart"/>
      <w:r w:rsidRPr="00154207">
        <w:t>Andokides</w:t>
      </w:r>
      <w:proofErr w:type="spellEnd"/>
      <w:r w:rsidRPr="00154207">
        <w:t xml:space="preserve"> 1.16”. </w:t>
      </w:r>
      <w:proofErr w:type="spellStart"/>
      <w:r w:rsidRPr="00154207">
        <w:rPr>
          <w:i/>
        </w:rPr>
        <w:t>The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classical</w:t>
      </w:r>
      <w:proofErr w:type="spellEnd"/>
      <w:r w:rsidRPr="00154207">
        <w:rPr>
          <w:i/>
        </w:rPr>
        <w:t xml:space="preserve"> </w:t>
      </w:r>
      <w:proofErr w:type="spellStart"/>
      <w:r w:rsidRPr="00154207">
        <w:rPr>
          <w:i/>
        </w:rPr>
        <w:t>quarterly</w:t>
      </w:r>
      <w:proofErr w:type="spellEnd"/>
      <w:r w:rsidRPr="00154207">
        <w:t xml:space="preserve">, </w:t>
      </w:r>
      <w:proofErr w:type="gramStart"/>
      <w:r w:rsidRPr="00154207">
        <w:t>2</w:t>
      </w:r>
      <w:proofErr w:type="gramEnd"/>
      <w:r w:rsidRPr="00154207">
        <w:t xml:space="preserve">, </w:t>
      </w:r>
      <w:proofErr w:type="spellStart"/>
      <w:r w:rsidRPr="00154207">
        <w:t>vo</w:t>
      </w:r>
      <w:proofErr w:type="spellEnd"/>
      <w:r w:rsidRPr="00154207">
        <w:t>. 42, n. 2 (1992), p. 328-335.</w:t>
      </w:r>
    </w:p>
    <w:p w:rsidR="009C3C67" w:rsidRDefault="009C3C67" w:rsidP="009C3C67">
      <w:pPr>
        <w:pStyle w:val="Projref"/>
      </w:pPr>
      <w:r w:rsidRPr="00154207">
        <w:t xml:space="preserve">WARBURG, </w:t>
      </w:r>
      <w:proofErr w:type="spellStart"/>
      <w:r w:rsidRPr="00154207">
        <w:t>Aby</w:t>
      </w:r>
      <w:proofErr w:type="spellEnd"/>
      <w:r w:rsidRPr="00154207">
        <w:t xml:space="preserve">. </w:t>
      </w:r>
      <w:r w:rsidRPr="00154207">
        <w:rPr>
          <w:i/>
        </w:rPr>
        <w:t>A renovação da antiguidade pagã</w:t>
      </w:r>
      <w:r w:rsidRPr="00154207">
        <w:t xml:space="preserve">. Tradução de </w:t>
      </w:r>
      <w:proofErr w:type="spellStart"/>
      <w:r w:rsidRPr="00154207">
        <w:t>Markus</w:t>
      </w:r>
      <w:proofErr w:type="spellEnd"/>
      <w:r w:rsidRPr="00154207">
        <w:t xml:space="preserve"> </w:t>
      </w:r>
      <w:proofErr w:type="spellStart"/>
      <w:r w:rsidRPr="00154207">
        <w:t>Hediger</w:t>
      </w:r>
      <w:proofErr w:type="spellEnd"/>
      <w:r w:rsidRPr="00154207">
        <w:t>. Rio de Janeiro: Contraponto/Museu de Arte do Rio, 2013.</w:t>
      </w:r>
    </w:p>
    <w:p w:rsidR="0085253D" w:rsidRPr="007F5DA7" w:rsidRDefault="0085253D" w:rsidP="009C3C67">
      <w:pPr>
        <w:pStyle w:val="Projref"/>
      </w:pPr>
      <w:r>
        <w:t xml:space="preserve">WISNIK, José Miguel. </w:t>
      </w:r>
      <w:r w:rsidR="007F5DA7">
        <w:rPr>
          <w:i/>
        </w:rPr>
        <w:t xml:space="preserve">O som e o sentido: </w:t>
      </w:r>
      <w:proofErr w:type="gramStart"/>
      <w:r w:rsidR="007F5DA7">
        <w:rPr>
          <w:i/>
        </w:rPr>
        <w:t>uma outra</w:t>
      </w:r>
      <w:proofErr w:type="gramEnd"/>
      <w:r w:rsidR="007F5DA7">
        <w:rPr>
          <w:i/>
        </w:rPr>
        <w:t xml:space="preserve"> história das músicas</w:t>
      </w:r>
      <w:r w:rsidR="007F5DA7">
        <w:t>. São Paulo: Cia das Letras, 1989.</w:t>
      </w:r>
    </w:p>
    <w:p w:rsidR="006C342C" w:rsidRPr="00154207" w:rsidRDefault="006C342C" w:rsidP="00F347EF">
      <w:pPr>
        <w:spacing w:line="240" w:lineRule="auto"/>
        <w:rPr>
          <w:szCs w:val="24"/>
        </w:rPr>
      </w:pPr>
    </w:p>
    <w:sectPr w:rsidR="006C342C" w:rsidRPr="00154207" w:rsidSect="00015E1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2AA"/>
    <w:multiLevelType w:val="hybridMultilevel"/>
    <w:tmpl w:val="54221898"/>
    <w:lvl w:ilvl="0" w:tplc="C0284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01A71"/>
    <w:multiLevelType w:val="hybridMultilevel"/>
    <w:tmpl w:val="004017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66A01"/>
    <w:multiLevelType w:val="hybridMultilevel"/>
    <w:tmpl w:val="BA0046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62E7"/>
    <w:rsid w:val="00015E1E"/>
    <w:rsid w:val="00022D05"/>
    <w:rsid w:val="000442CD"/>
    <w:rsid w:val="00054C54"/>
    <w:rsid w:val="00056E91"/>
    <w:rsid w:val="00066F55"/>
    <w:rsid w:val="00085EE9"/>
    <w:rsid w:val="00091A68"/>
    <w:rsid w:val="000B33E6"/>
    <w:rsid w:val="000B7052"/>
    <w:rsid w:val="000C0296"/>
    <w:rsid w:val="000C142E"/>
    <w:rsid w:val="000C691C"/>
    <w:rsid w:val="00100619"/>
    <w:rsid w:val="00100C9B"/>
    <w:rsid w:val="001359B6"/>
    <w:rsid w:val="00147D93"/>
    <w:rsid w:val="00150A4F"/>
    <w:rsid w:val="00154207"/>
    <w:rsid w:val="00160323"/>
    <w:rsid w:val="001815E1"/>
    <w:rsid w:val="00183EDB"/>
    <w:rsid w:val="00195837"/>
    <w:rsid w:val="001A1421"/>
    <w:rsid w:val="001A4D09"/>
    <w:rsid w:val="001A59A6"/>
    <w:rsid w:val="001C033E"/>
    <w:rsid w:val="001C1CF8"/>
    <w:rsid w:val="001C2B08"/>
    <w:rsid w:val="001C67EF"/>
    <w:rsid w:val="001D09BE"/>
    <w:rsid w:val="001D1016"/>
    <w:rsid w:val="001D12EA"/>
    <w:rsid w:val="001E3205"/>
    <w:rsid w:val="001E4A63"/>
    <w:rsid w:val="00201C7E"/>
    <w:rsid w:val="002153D8"/>
    <w:rsid w:val="0022637B"/>
    <w:rsid w:val="002277F0"/>
    <w:rsid w:val="00245537"/>
    <w:rsid w:val="00260730"/>
    <w:rsid w:val="0027749F"/>
    <w:rsid w:val="00283909"/>
    <w:rsid w:val="002847EB"/>
    <w:rsid w:val="002A1C56"/>
    <w:rsid w:val="002A2CA9"/>
    <w:rsid w:val="002A5320"/>
    <w:rsid w:val="002B0300"/>
    <w:rsid w:val="002B5448"/>
    <w:rsid w:val="002D6389"/>
    <w:rsid w:val="00322C7A"/>
    <w:rsid w:val="0033461E"/>
    <w:rsid w:val="003370AD"/>
    <w:rsid w:val="00355875"/>
    <w:rsid w:val="0035637A"/>
    <w:rsid w:val="003604A7"/>
    <w:rsid w:val="003641C6"/>
    <w:rsid w:val="00372465"/>
    <w:rsid w:val="00372CE8"/>
    <w:rsid w:val="00381624"/>
    <w:rsid w:val="003834CB"/>
    <w:rsid w:val="00394348"/>
    <w:rsid w:val="003A3C91"/>
    <w:rsid w:val="003A5F76"/>
    <w:rsid w:val="003B4941"/>
    <w:rsid w:val="003C6F94"/>
    <w:rsid w:val="003D13C0"/>
    <w:rsid w:val="003E0A85"/>
    <w:rsid w:val="003E3892"/>
    <w:rsid w:val="0041600C"/>
    <w:rsid w:val="00430011"/>
    <w:rsid w:val="00431A05"/>
    <w:rsid w:val="00431FDC"/>
    <w:rsid w:val="004431E2"/>
    <w:rsid w:val="00445C9A"/>
    <w:rsid w:val="004511FA"/>
    <w:rsid w:val="004516E7"/>
    <w:rsid w:val="00467A39"/>
    <w:rsid w:val="00470C66"/>
    <w:rsid w:val="004757A1"/>
    <w:rsid w:val="004A7A57"/>
    <w:rsid w:val="004B5587"/>
    <w:rsid w:val="004B5EDE"/>
    <w:rsid w:val="004C6776"/>
    <w:rsid w:val="004D4EBC"/>
    <w:rsid w:val="004F45A3"/>
    <w:rsid w:val="00512E79"/>
    <w:rsid w:val="0057407F"/>
    <w:rsid w:val="00590307"/>
    <w:rsid w:val="00594830"/>
    <w:rsid w:val="0059692E"/>
    <w:rsid w:val="005A6894"/>
    <w:rsid w:val="005B0C18"/>
    <w:rsid w:val="005B4530"/>
    <w:rsid w:val="005B6234"/>
    <w:rsid w:val="005C20BC"/>
    <w:rsid w:val="005C43A5"/>
    <w:rsid w:val="005C537C"/>
    <w:rsid w:val="005D3744"/>
    <w:rsid w:val="005F7A92"/>
    <w:rsid w:val="00603E19"/>
    <w:rsid w:val="00613649"/>
    <w:rsid w:val="00645767"/>
    <w:rsid w:val="006678BD"/>
    <w:rsid w:val="00671EEB"/>
    <w:rsid w:val="00674B8F"/>
    <w:rsid w:val="00687CD4"/>
    <w:rsid w:val="006A45CA"/>
    <w:rsid w:val="006C15C2"/>
    <w:rsid w:val="006C2622"/>
    <w:rsid w:val="006C342C"/>
    <w:rsid w:val="006E0483"/>
    <w:rsid w:val="006F5797"/>
    <w:rsid w:val="0070390B"/>
    <w:rsid w:val="00705788"/>
    <w:rsid w:val="0070739D"/>
    <w:rsid w:val="00710877"/>
    <w:rsid w:val="00726BE5"/>
    <w:rsid w:val="007322D4"/>
    <w:rsid w:val="00742317"/>
    <w:rsid w:val="007456D7"/>
    <w:rsid w:val="00745AFC"/>
    <w:rsid w:val="0075746E"/>
    <w:rsid w:val="00762A8C"/>
    <w:rsid w:val="00774796"/>
    <w:rsid w:val="00783A45"/>
    <w:rsid w:val="00786B07"/>
    <w:rsid w:val="007976FA"/>
    <w:rsid w:val="007A0B24"/>
    <w:rsid w:val="007A29E6"/>
    <w:rsid w:val="007C71BD"/>
    <w:rsid w:val="007D0CBB"/>
    <w:rsid w:val="007E3ED0"/>
    <w:rsid w:val="007F4BAD"/>
    <w:rsid w:val="007F4CA6"/>
    <w:rsid w:val="007F5DA7"/>
    <w:rsid w:val="00802B85"/>
    <w:rsid w:val="00804833"/>
    <w:rsid w:val="00810897"/>
    <w:rsid w:val="008130AB"/>
    <w:rsid w:val="00813F79"/>
    <w:rsid w:val="0085253D"/>
    <w:rsid w:val="00855415"/>
    <w:rsid w:val="00865632"/>
    <w:rsid w:val="00870175"/>
    <w:rsid w:val="00877A2C"/>
    <w:rsid w:val="0088026D"/>
    <w:rsid w:val="00890F87"/>
    <w:rsid w:val="008B3DF3"/>
    <w:rsid w:val="008C7B1A"/>
    <w:rsid w:val="008D7399"/>
    <w:rsid w:val="008E0C79"/>
    <w:rsid w:val="008F301F"/>
    <w:rsid w:val="008F685C"/>
    <w:rsid w:val="008F7AB4"/>
    <w:rsid w:val="00925E09"/>
    <w:rsid w:val="00930836"/>
    <w:rsid w:val="009332CB"/>
    <w:rsid w:val="00936D0B"/>
    <w:rsid w:val="00941DCC"/>
    <w:rsid w:val="00942A06"/>
    <w:rsid w:val="0094649C"/>
    <w:rsid w:val="00956B7A"/>
    <w:rsid w:val="00964AE2"/>
    <w:rsid w:val="009921B9"/>
    <w:rsid w:val="009937B9"/>
    <w:rsid w:val="00994070"/>
    <w:rsid w:val="009A1536"/>
    <w:rsid w:val="009A5625"/>
    <w:rsid w:val="009A62E7"/>
    <w:rsid w:val="009B5AB1"/>
    <w:rsid w:val="009C3C67"/>
    <w:rsid w:val="009D56CD"/>
    <w:rsid w:val="009E64FE"/>
    <w:rsid w:val="009F2DB7"/>
    <w:rsid w:val="009F6B65"/>
    <w:rsid w:val="00A04052"/>
    <w:rsid w:val="00A0633A"/>
    <w:rsid w:val="00A26510"/>
    <w:rsid w:val="00A3695D"/>
    <w:rsid w:val="00A435E8"/>
    <w:rsid w:val="00A55FD3"/>
    <w:rsid w:val="00A64071"/>
    <w:rsid w:val="00A82039"/>
    <w:rsid w:val="00A84F31"/>
    <w:rsid w:val="00A902FF"/>
    <w:rsid w:val="00A93254"/>
    <w:rsid w:val="00A94464"/>
    <w:rsid w:val="00A964E8"/>
    <w:rsid w:val="00AB2D65"/>
    <w:rsid w:val="00AE45D6"/>
    <w:rsid w:val="00B14D71"/>
    <w:rsid w:val="00B21574"/>
    <w:rsid w:val="00B25EB9"/>
    <w:rsid w:val="00B4573D"/>
    <w:rsid w:val="00B515F0"/>
    <w:rsid w:val="00B53A49"/>
    <w:rsid w:val="00B5627C"/>
    <w:rsid w:val="00B64041"/>
    <w:rsid w:val="00B82BBA"/>
    <w:rsid w:val="00B91827"/>
    <w:rsid w:val="00B944AE"/>
    <w:rsid w:val="00B94F1A"/>
    <w:rsid w:val="00BB2215"/>
    <w:rsid w:val="00BC41C0"/>
    <w:rsid w:val="00BD1A64"/>
    <w:rsid w:val="00BE3DD9"/>
    <w:rsid w:val="00BE5E75"/>
    <w:rsid w:val="00BF5D80"/>
    <w:rsid w:val="00C01C70"/>
    <w:rsid w:val="00C11505"/>
    <w:rsid w:val="00C15CE2"/>
    <w:rsid w:val="00C16B0A"/>
    <w:rsid w:val="00C2115F"/>
    <w:rsid w:val="00C241FB"/>
    <w:rsid w:val="00C26DDD"/>
    <w:rsid w:val="00C4473A"/>
    <w:rsid w:val="00C44E5E"/>
    <w:rsid w:val="00C4595F"/>
    <w:rsid w:val="00C51771"/>
    <w:rsid w:val="00C52CD0"/>
    <w:rsid w:val="00C53E0F"/>
    <w:rsid w:val="00C6190E"/>
    <w:rsid w:val="00C71CD2"/>
    <w:rsid w:val="00C74428"/>
    <w:rsid w:val="00C85109"/>
    <w:rsid w:val="00C93E67"/>
    <w:rsid w:val="00CA05A7"/>
    <w:rsid w:val="00CA1677"/>
    <w:rsid w:val="00CA7DB4"/>
    <w:rsid w:val="00CC4668"/>
    <w:rsid w:val="00CE13B8"/>
    <w:rsid w:val="00CF262E"/>
    <w:rsid w:val="00D01EE0"/>
    <w:rsid w:val="00D1783A"/>
    <w:rsid w:val="00D302DE"/>
    <w:rsid w:val="00D3724F"/>
    <w:rsid w:val="00D41EE9"/>
    <w:rsid w:val="00D45AC0"/>
    <w:rsid w:val="00D87321"/>
    <w:rsid w:val="00D875C9"/>
    <w:rsid w:val="00DA3F10"/>
    <w:rsid w:val="00DB134D"/>
    <w:rsid w:val="00DB3336"/>
    <w:rsid w:val="00DB655B"/>
    <w:rsid w:val="00DC00E7"/>
    <w:rsid w:val="00DC69AC"/>
    <w:rsid w:val="00DD0188"/>
    <w:rsid w:val="00DD6F98"/>
    <w:rsid w:val="00DE794E"/>
    <w:rsid w:val="00DF103D"/>
    <w:rsid w:val="00DF6C71"/>
    <w:rsid w:val="00E04B94"/>
    <w:rsid w:val="00E108C7"/>
    <w:rsid w:val="00E24DFA"/>
    <w:rsid w:val="00E37956"/>
    <w:rsid w:val="00E4025E"/>
    <w:rsid w:val="00E41A01"/>
    <w:rsid w:val="00E533F4"/>
    <w:rsid w:val="00E623E7"/>
    <w:rsid w:val="00E6628A"/>
    <w:rsid w:val="00E711EE"/>
    <w:rsid w:val="00E90559"/>
    <w:rsid w:val="00EA7C6C"/>
    <w:rsid w:val="00ED59D6"/>
    <w:rsid w:val="00EE640C"/>
    <w:rsid w:val="00F04687"/>
    <w:rsid w:val="00F05FB6"/>
    <w:rsid w:val="00F063B5"/>
    <w:rsid w:val="00F07167"/>
    <w:rsid w:val="00F07E74"/>
    <w:rsid w:val="00F155A0"/>
    <w:rsid w:val="00F24357"/>
    <w:rsid w:val="00F302B3"/>
    <w:rsid w:val="00F3037D"/>
    <w:rsid w:val="00F347EF"/>
    <w:rsid w:val="00F43CD8"/>
    <w:rsid w:val="00F63DBD"/>
    <w:rsid w:val="00F6530E"/>
    <w:rsid w:val="00F65808"/>
    <w:rsid w:val="00F76F35"/>
    <w:rsid w:val="00F81D88"/>
    <w:rsid w:val="00F84630"/>
    <w:rsid w:val="00F9333D"/>
    <w:rsid w:val="00FB576E"/>
    <w:rsid w:val="00FB6F13"/>
    <w:rsid w:val="00FC23F6"/>
    <w:rsid w:val="00FC3E79"/>
    <w:rsid w:val="00FC5FFD"/>
    <w:rsid w:val="00FD124F"/>
    <w:rsid w:val="00FD7154"/>
    <w:rsid w:val="00FE1DB6"/>
    <w:rsid w:val="00FE2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85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rticle-title">
    <w:name w:val="article-title"/>
    <w:basedOn w:val="Fontepargpadro"/>
    <w:rsid w:val="009A62E7"/>
  </w:style>
  <w:style w:type="character" w:customStyle="1" w:styleId="apple-converted-space">
    <w:name w:val="apple-converted-space"/>
    <w:basedOn w:val="Fontepargpadro"/>
    <w:rsid w:val="009A62E7"/>
  </w:style>
  <w:style w:type="paragraph" w:styleId="Textodenotaderodap">
    <w:name w:val="footnote text"/>
    <w:basedOn w:val="Normal"/>
    <w:link w:val="TextodenotaderodapChar"/>
    <w:uiPriority w:val="99"/>
    <w:unhideWhenUsed/>
    <w:rsid w:val="00D3724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3724F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1A4D09"/>
    <w:pPr>
      <w:ind w:left="720"/>
      <w:contextualSpacing/>
    </w:pPr>
  </w:style>
  <w:style w:type="character" w:styleId="nfase">
    <w:name w:val="Emphasis"/>
    <w:uiPriority w:val="20"/>
    <w:qFormat/>
    <w:rsid w:val="009332C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E3892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yiv969448865msonormal">
    <w:name w:val="yiv969448865msonormal"/>
    <w:basedOn w:val="Normal"/>
    <w:uiPriority w:val="99"/>
    <w:rsid w:val="007A0B24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C691C"/>
    <w:rPr>
      <w:vertAlign w:val="superscript"/>
    </w:rPr>
  </w:style>
  <w:style w:type="paragraph" w:customStyle="1" w:styleId="Notas">
    <w:name w:val="Notas"/>
    <w:basedOn w:val="Textodenotaderodap"/>
    <w:link w:val="NotasChar"/>
    <w:qFormat/>
    <w:rsid w:val="000C691C"/>
    <w:pPr>
      <w:spacing w:after="120"/>
    </w:pPr>
    <w:rPr>
      <w:rFonts w:eastAsiaTheme="minorHAnsi"/>
      <w:lang w:val="en-GB"/>
    </w:rPr>
  </w:style>
  <w:style w:type="character" w:styleId="Hyperlink">
    <w:name w:val="Hyperlink"/>
    <w:basedOn w:val="Fontepargpadro"/>
    <w:uiPriority w:val="99"/>
    <w:unhideWhenUsed/>
    <w:rsid w:val="000C691C"/>
    <w:rPr>
      <w:color w:val="0000FF"/>
      <w:u w:val="single"/>
    </w:rPr>
  </w:style>
  <w:style w:type="character" w:customStyle="1" w:styleId="NotasChar">
    <w:name w:val="Notas Char"/>
    <w:basedOn w:val="TextodenotaderodapChar"/>
    <w:link w:val="Notas"/>
    <w:rsid w:val="000C691C"/>
    <w:rPr>
      <w:rFonts w:ascii="Times New Roman" w:eastAsiaTheme="minorHAnsi" w:hAnsi="Times New Roman"/>
      <w:lang w:val="en-GB" w:eastAsia="en-US"/>
    </w:rPr>
  </w:style>
  <w:style w:type="paragraph" w:customStyle="1" w:styleId="Projref">
    <w:name w:val="Proj ref"/>
    <w:basedOn w:val="Normal"/>
    <w:qFormat/>
    <w:rsid w:val="006C342C"/>
    <w:pPr>
      <w:spacing w:line="240" w:lineRule="auto"/>
      <w:ind w:left="709" w:hanging="709"/>
    </w:pPr>
    <w:rPr>
      <w:rFonts w:eastAsiaTheme="minorHAnsi"/>
      <w:szCs w:val="24"/>
    </w:rPr>
  </w:style>
  <w:style w:type="paragraph" w:customStyle="1" w:styleId="Reference">
    <w:name w:val="Reference"/>
    <w:basedOn w:val="Normal"/>
    <w:rsid w:val="004757A1"/>
    <w:pPr>
      <w:suppressAutoHyphens/>
      <w:spacing w:line="240" w:lineRule="auto"/>
      <w:ind w:left="720" w:hanging="720"/>
    </w:pPr>
    <w:rPr>
      <w:rFonts w:eastAsia="Times New Roman"/>
      <w:sz w:val="26"/>
      <w:szCs w:val="20"/>
      <w:lang w:val="en-US" w:eastAsia="pt-BR"/>
    </w:rPr>
  </w:style>
  <w:style w:type="paragraph" w:customStyle="1" w:styleId="Subtitref">
    <w:name w:val="Subtitref"/>
    <w:basedOn w:val="Normal"/>
    <w:rsid w:val="00C16B0A"/>
    <w:pPr>
      <w:keepNext/>
      <w:suppressAutoHyphens/>
      <w:spacing w:before="240" w:line="480" w:lineRule="auto"/>
    </w:pPr>
    <w:rPr>
      <w:rFonts w:eastAsia="Times New Roman"/>
      <w:b/>
      <w:sz w:val="28"/>
      <w:szCs w:val="20"/>
      <w:lang w:val="en-US" w:eastAsia="pt-BR"/>
    </w:rPr>
  </w:style>
  <w:style w:type="paragraph" w:customStyle="1" w:styleId="Normalmeu">
    <w:name w:val="Normal meu"/>
    <w:basedOn w:val="Normal"/>
    <w:link w:val="NormalmeuChar"/>
    <w:qFormat/>
    <w:rsid w:val="001C2B08"/>
    <w:pPr>
      <w:ind w:firstLine="709"/>
    </w:pPr>
    <w:rPr>
      <w:rFonts w:eastAsiaTheme="minorHAnsi"/>
      <w:szCs w:val="24"/>
    </w:rPr>
  </w:style>
  <w:style w:type="character" w:customStyle="1" w:styleId="NormalmeuChar">
    <w:name w:val="Normal meu Char"/>
    <w:basedOn w:val="Fontepargpadro"/>
    <w:link w:val="Normalmeu"/>
    <w:rsid w:val="001C2B08"/>
    <w:rPr>
      <w:rFonts w:ascii="Times New Roman" w:eastAsiaTheme="minorHAnsi" w:hAnsi="Times New Roman"/>
      <w:sz w:val="24"/>
      <w:szCs w:val="24"/>
      <w:lang w:eastAsia="en-US"/>
    </w:rPr>
  </w:style>
  <w:style w:type="character" w:styleId="Forte">
    <w:name w:val="Strong"/>
    <w:basedOn w:val="Fontepargpadro"/>
    <w:qFormat/>
    <w:rsid w:val="009C3C67"/>
    <w:rPr>
      <w:b/>
      <w:bCs/>
    </w:rPr>
  </w:style>
  <w:style w:type="character" w:customStyle="1" w:styleId="im">
    <w:name w:val="im"/>
    <w:basedOn w:val="Fontepargpadro"/>
    <w:rsid w:val="00AB2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yalcollection.org.uk/collection/1071478/the-mainz-psal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ue.edu/~aho/ShostakovichWars/SW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59A2A-095B-43C4-87DB-68A699B5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8</Pages>
  <Words>2666</Words>
  <Characters>14399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DAvila de Oliveira</dc:creator>
  <cp:lastModifiedBy>Felipe</cp:lastModifiedBy>
  <cp:revision>105</cp:revision>
  <dcterms:created xsi:type="dcterms:W3CDTF">2017-07-18T13:24:00Z</dcterms:created>
  <dcterms:modified xsi:type="dcterms:W3CDTF">2017-07-25T15:45:00Z</dcterms:modified>
</cp:coreProperties>
</file>