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E5" w:rsidRPr="00D82058" w:rsidRDefault="001279E5" w:rsidP="00D82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:rsidR="001279E5" w:rsidRPr="00D82058" w:rsidRDefault="000D1203" w:rsidP="00D82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PROGRAMA DE PÓ</w:t>
      </w:r>
      <w:r w:rsidR="001279E5" w:rsidRPr="00D82058">
        <w:rPr>
          <w:rFonts w:ascii="Times New Roman" w:hAnsi="Times New Roman" w:cs="Times New Roman"/>
          <w:sz w:val="24"/>
          <w:szCs w:val="24"/>
        </w:rPr>
        <w:t>S</w:t>
      </w:r>
      <w:r w:rsidRPr="00D82058">
        <w:rPr>
          <w:rFonts w:ascii="Times New Roman" w:hAnsi="Times New Roman" w:cs="Times New Roman"/>
          <w:sz w:val="24"/>
          <w:szCs w:val="24"/>
        </w:rPr>
        <w:t>-</w:t>
      </w:r>
      <w:r w:rsidR="001279E5" w:rsidRPr="00D82058">
        <w:rPr>
          <w:rFonts w:ascii="Times New Roman" w:hAnsi="Times New Roman" w:cs="Times New Roman"/>
          <w:sz w:val="24"/>
          <w:szCs w:val="24"/>
        </w:rPr>
        <w:t>GRADUAÇÃO EM LITERATURA</w:t>
      </w:r>
    </w:p>
    <w:p w:rsidR="001279E5" w:rsidRPr="00D82058" w:rsidRDefault="001279E5" w:rsidP="00D82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CENTRO DE COMUNICAÇÃO E EXPRESSÃO</w:t>
      </w:r>
    </w:p>
    <w:p w:rsidR="001279E5" w:rsidRPr="00D82058" w:rsidRDefault="001279E5" w:rsidP="00D82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9E5" w:rsidRPr="00D82058" w:rsidRDefault="001279E5" w:rsidP="00D82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Semestre 2017/1</w:t>
      </w:r>
    </w:p>
    <w:p w:rsidR="001279E5" w:rsidRPr="00D82058" w:rsidRDefault="001279E5" w:rsidP="00D82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9E5" w:rsidRPr="00D82058" w:rsidRDefault="001279E5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Linha de Pesquisa: Subjetividade, Memória e História. </w:t>
      </w:r>
    </w:p>
    <w:p w:rsidR="001279E5" w:rsidRPr="00D82058" w:rsidRDefault="001279E5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Disciplina: PGL 510111 – Tópicos Especiais em Subjetividade, Memória e </w:t>
      </w:r>
      <w:proofErr w:type="gramStart"/>
      <w:r w:rsidRPr="00D82058">
        <w:rPr>
          <w:rFonts w:ascii="Times New Roman" w:hAnsi="Times New Roman" w:cs="Times New Roman"/>
          <w:sz w:val="24"/>
          <w:szCs w:val="24"/>
        </w:rPr>
        <w:t>História</w:t>
      </w:r>
      <w:proofErr w:type="gramEnd"/>
    </w:p>
    <w:p w:rsidR="00740566" w:rsidRPr="00D82058" w:rsidRDefault="001279E5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Curso: </w:t>
      </w:r>
      <w:proofErr w:type="spellStart"/>
      <w:r w:rsidR="00CC694F" w:rsidRPr="00D82058">
        <w:rPr>
          <w:rFonts w:ascii="Times New Roman" w:hAnsi="Times New Roman" w:cs="Times New Roman"/>
          <w:sz w:val="24"/>
          <w:szCs w:val="24"/>
        </w:rPr>
        <w:t>Achille</w:t>
      </w:r>
      <w:proofErr w:type="spellEnd"/>
      <w:r w:rsidR="00CC694F" w:rsidRPr="00D8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4F" w:rsidRPr="00D82058">
        <w:rPr>
          <w:rFonts w:ascii="Times New Roman" w:hAnsi="Times New Roman" w:cs="Times New Roman"/>
          <w:sz w:val="24"/>
          <w:szCs w:val="24"/>
        </w:rPr>
        <w:t>Mbembe</w:t>
      </w:r>
      <w:proofErr w:type="spellEnd"/>
      <w:r w:rsidR="00CC694F" w:rsidRPr="00D82058">
        <w:rPr>
          <w:rFonts w:ascii="Times New Roman" w:hAnsi="Times New Roman" w:cs="Times New Roman"/>
          <w:sz w:val="24"/>
          <w:szCs w:val="24"/>
        </w:rPr>
        <w:t xml:space="preserve"> e as</w:t>
      </w:r>
      <w:r w:rsidR="00F25604" w:rsidRPr="00D82058">
        <w:rPr>
          <w:rFonts w:ascii="Times New Roman" w:hAnsi="Times New Roman" w:cs="Times New Roman"/>
          <w:sz w:val="24"/>
          <w:szCs w:val="24"/>
        </w:rPr>
        <w:t xml:space="preserve"> </w:t>
      </w:r>
      <w:r w:rsidRPr="00D82058">
        <w:rPr>
          <w:rFonts w:ascii="Times New Roman" w:hAnsi="Times New Roman" w:cs="Times New Roman"/>
          <w:sz w:val="24"/>
          <w:szCs w:val="24"/>
        </w:rPr>
        <w:t>p</w:t>
      </w:r>
      <w:r w:rsidR="00F25604" w:rsidRPr="00D82058">
        <w:rPr>
          <w:rFonts w:ascii="Times New Roman" w:hAnsi="Times New Roman" w:cs="Times New Roman"/>
          <w:sz w:val="24"/>
          <w:szCs w:val="24"/>
        </w:rPr>
        <w:t>olíticas da inimizade</w:t>
      </w:r>
    </w:p>
    <w:p w:rsidR="001279E5" w:rsidRPr="00D82058" w:rsidRDefault="001279E5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Profa. Dra. Susan de Oliveira</w:t>
      </w:r>
    </w:p>
    <w:p w:rsidR="00F25604" w:rsidRDefault="00F25604" w:rsidP="00D82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09" w:rsidRPr="00121209" w:rsidRDefault="00121209" w:rsidP="00D82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09">
        <w:rPr>
          <w:rFonts w:ascii="Times New Roman" w:hAnsi="Times New Roman" w:cs="Times New Roman"/>
          <w:b/>
          <w:sz w:val="24"/>
          <w:szCs w:val="24"/>
        </w:rPr>
        <w:t>Ementa:</w:t>
      </w:r>
    </w:p>
    <w:p w:rsidR="00260FAA" w:rsidRPr="00D82058" w:rsidRDefault="00F25604" w:rsidP="00D82058">
      <w:pPr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Neste curso examinaremos os pressupostos teóricos do último ensaio de </w:t>
      </w:r>
      <w:proofErr w:type="spellStart"/>
      <w:r w:rsidRPr="00D82058">
        <w:rPr>
          <w:rFonts w:ascii="Times New Roman" w:hAnsi="Times New Roman" w:cs="Times New Roman"/>
          <w:sz w:val="24"/>
          <w:szCs w:val="24"/>
        </w:rPr>
        <w:t>Achille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58">
        <w:rPr>
          <w:rFonts w:ascii="Times New Roman" w:hAnsi="Times New Roman" w:cs="Times New Roman"/>
          <w:sz w:val="24"/>
          <w:szCs w:val="24"/>
        </w:rPr>
        <w:t>Mbembe</w:t>
      </w:r>
      <w:proofErr w:type="spellEnd"/>
      <w:r w:rsidR="0033434F" w:rsidRPr="00D82058">
        <w:rPr>
          <w:rFonts w:ascii="Times New Roman" w:hAnsi="Times New Roman" w:cs="Times New Roman"/>
          <w:sz w:val="24"/>
          <w:szCs w:val="24"/>
        </w:rPr>
        <w:t xml:space="preserve">, “Politique de </w:t>
      </w:r>
      <w:proofErr w:type="spellStart"/>
      <w:r w:rsidR="0033434F" w:rsidRPr="00D82058">
        <w:rPr>
          <w:rFonts w:ascii="Times New Roman" w:hAnsi="Times New Roman" w:cs="Times New Roman"/>
          <w:sz w:val="24"/>
          <w:szCs w:val="24"/>
        </w:rPr>
        <w:t>L'inimitié</w:t>
      </w:r>
      <w:proofErr w:type="spellEnd"/>
      <w:proofErr w:type="gramStart"/>
      <w:r w:rsidR="0033434F" w:rsidRPr="00D82058">
        <w:rPr>
          <w:rFonts w:ascii="Times New Roman" w:hAnsi="Times New Roman" w:cs="Times New Roman"/>
          <w:sz w:val="24"/>
          <w:szCs w:val="24"/>
        </w:rPr>
        <w:t>”</w:t>
      </w:r>
      <w:r w:rsidR="003C00E0" w:rsidRPr="00D820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00E0" w:rsidRPr="00D82058">
        <w:rPr>
          <w:rFonts w:ascii="Times New Roman" w:hAnsi="Times New Roman" w:cs="Times New Roman"/>
          <w:sz w:val="24"/>
          <w:szCs w:val="24"/>
        </w:rPr>
        <w:t>2016)</w:t>
      </w:r>
      <w:r w:rsidR="0033434F" w:rsidRPr="00D82058">
        <w:rPr>
          <w:rFonts w:ascii="Times New Roman" w:hAnsi="Times New Roman" w:cs="Times New Roman"/>
          <w:sz w:val="24"/>
          <w:szCs w:val="24"/>
        </w:rPr>
        <w:t>, onde se encontra um aprofundamento das linhas do s</w:t>
      </w:r>
      <w:r w:rsidR="00F42607" w:rsidRPr="00D82058">
        <w:rPr>
          <w:rFonts w:ascii="Times New Roman" w:hAnsi="Times New Roman" w:cs="Times New Roman"/>
          <w:sz w:val="24"/>
          <w:szCs w:val="24"/>
        </w:rPr>
        <w:t>e</w:t>
      </w:r>
      <w:r w:rsidR="00CC4C58" w:rsidRPr="00D82058">
        <w:rPr>
          <w:rFonts w:ascii="Times New Roman" w:hAnsi="Times New Roman" w:cs="Times New Roman"/>
          <w:sz w:val="24"/>
          <w:szCs w:val="24"/>
        </w:rPr>
        <w:t>u pensamento</w:t>
      </w:r>
      <w:r w:rsidR="00CC694F" w:rsidRPr="00D82058">
        <w:rPr>
          <w:rFonts w:ascii="Times New Roman" w:hAnsi="Times New Roman" w:cs="Times New Roman"/>
          <w:sz w:val="24"/>
          <w:szCs w:val="24"/>
        </w:rPr>
        <w:t xml:space="preserve"> desenvolvidas em obras anteriores</w:t>
      </w:r>
      <w:r w:rsidR="00CC4C58" w:rsidRPr="00D82058">
        <w:rPr>
          <w:rFonts w:ascii="Times New Roman" w:hAnsi="Times New Roman" w:cs="Times New Roman"/>
          <w:sz w:val="24"/>
          <w:szCs w:val="24"/>
        </w:rPr>
        <w:t xml:space="preserve"> e no qual se destaca</w:t>
      </w:r>
      <w:r w:rsidR="007A6D75" w:rsidRPr="00D82058">
        <w:rPr>
          <w:rFonts w:ascii="Times New Roman" w:hAnsi="Times New Roman" w:cs="Times New Roman"/>
          <w:sz w:val="24"/>
          <w:szCs w:val="24"/>
        </w:rPr>
        <w:t xml:space="preserve"> </w:t>
      </w:r>
      <w:r w:rsidR="00CC4C58" w:rsidRPr="00D82058">
        <w:rPr>
          <w:rFonts w:ascii="Times New Roman" w:hAnsi="Times New Roman" w:cs="Times New Roman"/>
          <w:sz w:val="24"/>
          <w:szCs w:val="24"/>
        </w:rPr>
        <w:t>também a reafirmação d</w:t>
      </w:r>
      <w:r w:rsidR="007A6D75" w:rsidRPr="00D82058">
        <w:rPr>
          <w:rFonts w:ascii="Times New Roman" w:hAnsi="Times New Roman" w:cs="Times New Roman"/>
          <w:sz w:val="24"/>
          <w:szCs w:val="24"/>
        </w:rPr>
        <w:t xml:space="preserve">os vínculos com o pensamento de Frantz </w:t>
      </w:r>
      <w:proofErr w:type="spellStart"/>
      <w:r w:rsidR="007A6D75" w:rsidRPr="00D82058">
        <w:rPr>
          <w:rFonts w:ascii="Times New Roman" w:hAnsi="Times New Roman" w:cs="Times New Roman"/>
          <w:sz w:val="24"/>
          <w:szCs w:val="24"/>
        </w:rPr>
        <w:t>Fanon</w:t>
      </w:r>
      <w:proofErr w:type="spellEnd"/>
      <w:r w:rsidR="007A6D75" w:rsidRPr="00D82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D75" w:rsidRPr="00D82058">
        <w:rPr>
          <w:rFonts w:ascii="Times New Roman" w:hAnsi="Times New Roman" w:cs="Times New Roman"/>
          <w:sz w:val="24"/>
          <w:szCs w:val="24"/>
        </w:rPr>
        <w:t>Édouard</w:t>
      </w:r>
      <w:proofErr w:type="spellEnd"/>
      <w:r w:rsidR="007A6D75" w:rsidRPr="00D8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75" w:rsidRPr="00D82058">
        <w:rPr>
          <w:rFonts w:ascii="Times New Roman" w:hAnsi="Times New Roman" w:cs="Times New Roman"/>
          <w:sz w:val="24"/>
          <w:szCs w:val="24"/>
        </w:rPr>
        <w:t>Glissant</w:t>
      </w:r>
      <w:proofErr w:type="spellEnd"/>
      <w:r w:rsidR="007A6D75" w:rsidRPr="00D82058">
        <w:rPr>
          <w:rFonts w:ascii="Times New Roman" w:hAnsi="Times New Roman" w:cs="Times New Roman"/>
          <w:sz w:val="24"/>
          <w:szCs w:val="24"/>
        </w:rPr>
        <w:t xml:space="preserve"> e Paul </w:t>
      </w:r>
      <w:proofErr w:type="spellStart"/>
      <w:r w:rsidR="007A6D75" w:rsidRPr="00D82058">
        <w:rPr>
          <w:rFonts w:ascii="Times New Roman" w:hAnsi="Times New Roman" w:cs="Times New Roman"/>
          <w:sz w:val="24"/>
          <w:szCs w:val="24"/>
        </w:rPr>
        <w:t>Gilroy</w:t>
      </w:r>
      <w:proofErr w:type="spellEnd"/>
      <w:r w:rsidR="00CC4C58" w:rsidRPr="00D82058">
        <w:rPr>
          <w:rFonts w:ascii="Times New Roman" w:hAnsi="Times New Roman" w:cs="Times New Roman"/>
          <w:sz w:val="24"/>
          <w:szCs w:val="24"/>
        </w:rPr>
        <w:t xml:space="preserve">, entre outros. </w:t>
      </w:r>
      <w:r w:rsidR="007A6D75" w:rsidRPr="00D82058">
        <w:rPr>
          <w:rFonts w:ascii="Times New Roman" w:hAnsi="Times New Roman" w:cs="Times New Roman"/>
          <w:sz w:val="24"/>
          <w:szCs w:val="24"/>
        </w:rPr>
        <w:t xml:space="preserve"> </w:t>
      </w:r>
      <w:r w:rsidR="00D37443">
        <w:rPr>
          <w:rFonts w:ascii="Times New Roman" w:hAnsi="Times New Roman" w:cs="Times New Roman"/>
          <w:sz w:val="24"/>
          <w:szCs w:val="24"/>
        </w:rPr>
        <w:t xml:space="preserve">Neste ensaio, </w:t>
      </w:r>
      <w:proofErr w:type="spellStart"/>
      <w:r w:rsidR="00D37443">
        <w:rPr>
          <w:rFonts w:ascii="Times New Roman" w:hAnsi="Times New Roman" w:cs="Times New Roman"/>
          <w:sz w:val="24"/>
          <w:szCs w:val="24"/>
        </w:rPr>
        <w:t>Mbembe</w:t>
      </w:r>
      <w:proofErr w:type="spellEnd"/>
      <w:r w:rsidR="00D37443">
        <w:rPr>
          <w:rFonts w:ascii="Times New Roman" w:hAnsi="Times New Roman" w:cs="Times New Roman"/>
          <w:sz w:val="24"/>
          <w:szCs w:val="24"/>
        </w:rPr>
        <w:t xml:space="preserve"> aprofunda</w:t>
      </w:r>
      <w:r w:rsidR="007A6D75" w:rsidRPr="00D82058">
        <w:rPr>
          <w:rFonts w:ascii="Times New Roman" w:hAnsi="Times New Roman" w:cs="Times New Roman"/>
          <w:sz w:val="24"/>
          <w:szCs w:val="24"/>
        </w:rPr>
        <w:t xml:space="preserve"> a</w:t>
      </w:r>
      <w:r w:rsidR="00D37443">
        <w:rPr>
          <w:rFonts w:ascii="Times New Roman" w:hAnsi="Times New Roman" w:cs="Times New Roman"/>
          <w:sz w:val="24"/>
          <w:szCs w:val="24"/>
        </w:rPr>
        <w:t xml:space="preserve"> crítica</w:t>
      </w:r>
      <w:r w:rsidR="007A6D75" w:rsidRPr="00D82058">
        <w:rPr>
          <w:rFonts w:ascii="Times New Roman" w:hAnsi="Times New Roman" w:cs="Times New Roman"/>
          <w:sz w:val="24"/>
          <w:szCs w:val="24"/>
        </w:rPr>
        <w:t xml:space="preserve"> da democracia</w:t>
      </w:r>
      <w:r w:rsidR="00E5783A" w:rsidRPr="00D82058">
        <w:rPr>
          <w:rFonts w:ascii="Times New Roman" w:hAnsi="Times New Roman" w:cs="Times New Roman"/>
          <w:sz w:val="24"/>
          <w:szCs w:val="24"/>
        </w:rPr>
        <w:t xml:space="preserve"> </w:t>
      </w:r>
      <w:r w:rsidR="00D82058" w:rsidRPr="00D82058">
        <w:rPr>
          <w:rFonts w:ascii="Times New Roman" w:hAnsi="Times New Roman" w:cs="Times New Roman"/>
          <w:sz w:val="24"/>
          <w:szCs w:val="24"/>
        </w:rPr>
        <w:t>neo</w:t>
      </w:r>
      <w:r w:rsidR="00E5783A" w:rsidRPr="00D82058">
        <w:rPr>
          <w:rFonts w:ascii="Times New Roman" w:hAnsi="Times New Roman" w:cs="Times New Roman"/>
          <w:sz w:val="24"/>
          <w:szCs w:val="24"/>
        </w:rPr>
        <w:t>liberal</w:t>
      </w:r>
      <w:r w:rsidR="00D82058" w:rsidRPr="00D82058">
        <w:rPr>
          <w:rFonts w:ascii="Times New Roman" w:hAnsi="Times New Roman" w:cs="Times New Roman"/>
          <w:sz w:val="24"/>
          <w:szCs w:val="24"/>
        </w:rPr>
        <w:t>, do nacionalismo, do racismo e da xenofobia</w:t>
      </w:r>
      <w:r w:rsidR="007A6D75" w:rsidRPr="00D82058">
        <w:rPr>
          <w:rFonts w:ascii="Times New Roman" w:hAnsi="Times New Roman" w:cs="Times New Roman"/>
          <w:sz w:val="24"/>
          <w:szCs w:val="24"/>
        </w:rPr>
        <w:t xml:space="preserve"> e questiona </w:t>
      </w:r>
      <w:r w:rsidR="00F42607" w:rsidRPr="00D82058">
        <w:rPr>
          <w:rFonts w:ascii="Times New Roman" w:hAnsi="Times New Roman" w:cs="Times New Roman"/>
          <w:sz w:val="24"/>
          <w:szCs w:val="24"/>
        </w:rPr>
        <w:t xml:space="preserve">os vínculos comunitários </w:t>
      </w:r>
      <w:proofErr w:type="spellStart"/>
      <w:r w:rsidR="00CC694F" w:rsidRPr="00D82058">
        <w:rPr>
          <w:rFonts w:ascii="Times New Roman" w:hAnsi="Times New Roman" w:cs="Times New Roman"/>
          <w:sz w:val="24"/>
          <w:szCs w:val="24"/>
        </w:rPr>
        <w:t>identitários</w:t>
      </w:r>
      <w:proofErr w:type="spellEnd"/>
      <w:r w:rsidR="00CC694F" w:rsidRPr="00D82058">
        <w:rPr>
          <w:rFonts w:ascii="Times New Roman" w:hAnsi="Times New Roman" w:cs="Times New Roman"/>
          <w:sz w:val="24"/>
          <w:szCs w:val="24"/>
        </w:rPr>
        <w:t xml:space="preserve"> </w:t>
      </w:r>
      <w:r w:rsidR="00F42607" w:rsidRPr="00D82058">
        <w:rPr>
          <w:rFonts w:ascii="Times New Roman" w:hAnsi="Times New Roman" w:cs="Times New Roman"/>
          <w:sz w:val="24"/>
          <w:szCs w:val="24"/>
        </w:rPr>
        <w:t>num mundo onde cada vez mais a identidade</w:t>
      </w:r>
      <w:r w:rsidR="00E5783A" w:rsidRPr="00D82058">
        <w:rPr>
          <w:rFonts w:ascii="Times New Roman" w:hAnsi="Times New Roman" w:cs="Times New Roman"/>
          <w:sz w:val="24"/>
          <w:szCs w:val="24"/>
        </w:rPr>
        <w:t xml:space="preserve"> é posta como</w:t>
      </w:r>
      <w:r w:rsidR="00780099" w:rsidRPr="00D82058">
        <w:rPr>
          <w:rFonts w:ascii="Times New Roman" w:hAnsi="Times New Roman" w:cs="Times New Roman"/>
          <w:sz w:val="24"/>
          <w:szCs w:val="24"/>
        </w:rPr>
        <w:t xml:space="preserve"> elemento de poder</w:t>
      </w:r>
      <w:r w:rsidR="00CC694F" w:rsidRPr="00D82058">
        <w:rPr>
          <w:rFonts w:ascii="Times New Roman" w:hAnsi="Times New Roman" w:cs="Times New Roman"/>
          <w:sz w:val="24"/>
          <w:szCs w:val="24"/>
        </w:rPr>
        <w:t xml:space="preserve"> e fator de inimizade</w:t>
      </w:r>
      <w:r w:rsidR="00780099" w:rsidRPr="00D82058">
        <w:rPr>
          <w:rFonts w:ascii="Times New Roman" w:hAnsi="Times New Roman" w:cs="Times New Roman"/>
          <w:sz w:val="24"/>
          <w:szCs w:val="24"/>
        </w:rPr>
        <w:t>, mas</w:t>
      </w:r>
      <w:r w:rsidR="00F42607" w:rsidRPr="00D82058">
        <w:rPr>
          <w:rFonts w:ascii="Times New Roman" w:hAnsi="Times New Roman" w:cs="Times New Roman"/>
          <w:sz w:val="24"/>
          <w:szCs w:val="24"/>
        </w:rPr>
        <w:t xml:space="preserve"> perde importância enquanto </w:t>
      </w:r>
      <w:r w:rsidR="003E3C5B" w:rsidRPr="00D82058">
        <w:rPr>
          <w:rFonts w:ascii="Times New Roman" w:hAnsi="Times New Roman" w:cs="Times New Roman"/>
          <w:sz w:val="24"/>
          <w:szCs w:val="24"/>
        </w:rPr>
        <w:t xml:space="preserve">aspecto </w:t>
      </w:r>
      <w:r w:rsidR="00F42607" w:rsidRPr="00D82058">
        <w:rPr>
          <w:rFonts w:ascii="Times New Roman" w:hAnsi="Times New Roman" w:cs="Times New Roman"/>
          <w:sz w:val="24"/>
          <w:szCs w:val="24"/>
        </w:rPr>
        <w:t>fundante</w:t>
      </w:r>
      <w:r w:rsidR="00780099" w:rsidRPr="00D82058">
        <w:rPr>
          <w:rFonts w:ascii="Times New Roman" w:hAnsi="Times New Roman" w:cs="Times New Roman"/>
          <w:sz w:val="24"/>
          <w:szCs w:val="24"/>
        </w:rPr>
        <w:t xml:space="preserve"> de um mundo pós-humanista</w:t>
      </w:r>
      <w:r w:rsidR="00E5783A" w:rsidRPr="00D82058">
        <w:rPr>
          <w:rFonts w:ascii="Times New Roman" w:hAnsi="Times New Roman" w:cs="Times New Roman"/>
          <w:sz w:val="24"/>
          <w:szCs w:val="24"/>
        </w:rPr>
        <w:t xml:space="preserve"> do qual o Negro é prenúncio</w:t>
      </w:r>
      <w:r w:rsidR="003E3C5B" w:rsidRPr="00D82058">
        <w:rPr>
          <w:rFonts w:ascii="Times New Roman" w:hAnsi="Times New Roman" w:cs="Times New Roman"/>
          <w:sz w:val="24"/>
          <w:szCs w:val="24"/>
        </w:rPr>
        <w:t>. Nesse sentido, a identidade negra se constitui como elemento chave</w:t>
      </w:r>
      <w:r w:rsidR="00CC694F" w:rsidRPr="00D82058">
        <w:rPr>
          <w:rFonts w:ascii="Times New Roman" w:hAnsi="Times New Roman" w:cs="Times New Roman"/>
          <w:sz w:val="24"/>
          <w:szCs w:val="24"/>
        </w:rPr>
        <w:t xml:space="preserve"> da construção e desconstrução do humanismo ocidental </w:t>
      </w:r>
      <w:r w:rsidR="00D82058" w:rsidRPr="00D82058">
        <w:rPr>
          <w:rFonts w:ascii="Times New Roman" w:hAnsi="Times New Roman" w:cs="Times New Roman"/>
          <w:sz w:val="24"/>
          <w:szCs w:val="24"/>
        </w:rPr>
        <w:t xml:space="preserve">agonizante </w:t>
      </w:r>
      <w:r w:rsidR="00CC694F" w:rsidRPr="00D82058">
        <w:rPr>
          <w:rFonts w:ascii="Times New Roman" w:hAnsi="Times New Roman" w:cs="Times New Roman"/>
          <w:sz w:val="24"/>
          <w:szCs w:val="24"/>
        </w:rPr>
        <w:t xml:space="preserve">e </w:t>
      </w:r>
      <w:r w:rsidR="002905E4" w:rsidRPr="00D82058">
        <w:rPr>
          <w:rFonts w:ascii="Times New Roman" w:hAnsi="Times New Roman" w:cs="Times New Roman"/>
          <w:sz w:val="24"/>
          <w:szCs w:val="24"/>
        </w:rPr>
        <w:t>d</w:t>
      </w:r>
      <w:r w:rsidR="00CC694F" w:rsidRPr="00D82058">
        <w:rPr>
          <w:rFonts w:ascii="Times New Roman" w:hAnsi="Times New Roman" w:cs="Times New Roman"/>
          <w:sz w:val="24"/>
          <w:szCs w:val="24"/>
        </w:rPr>
        <w:t>o</w:t>
      </w:r>
      <w:r w:rsidR="00F42607" w:rsidRPr="00D82058">
        <w:rPr>
          <w:rFonts w:ascii="Times New Roman" w:hAnsi="Times New Roman" w:cs="Times New Roman"/>
          <w:sz w:val="24"/>
          <w:szCs w:val="24"/>
        </w:rPr>
        <w:t xml:space="preserve"> enfrentamento daquilo que </w:t>
      </w:r>
      <w:proofErr w:type="spellStart"/>
      <w:r w:rsidR="00F42607" w:rsidRPr="00D82058">
        <w:rPr>
          <w:rFonts w:ascii="Times New Roman" w:hAnsi="Times New Roman" w:cs="Times New Roman"/>
          <w:sz w:val="24"/>
          <w:szCs w:val="24"/>
        </w:rPr>
        <w:t>Mbembe</w:t>
      </w:r>
      <w:proofErr w:type="spellEnd"/>
      <w:r w:rsidR="00F42607" w:rsidRPr="00D82058">
        <w:rPr>
          <w:rFonts w:ascii="Times New Roman" w:hAnsi="Times New Roman" w:cs="Times New Roman"/>
          <w:sz w:val="24"/>
          <w:szCs w:val="24"/>
        </w:rPr>
        <w:t xml:space="preserve"> chama de </w:t>
      </w:r>
      <w:r w:rsidR="00780099" w:rsidRPr="00D82058">
        <w:rPr>
          <w:rFonts w:ascii="Times New Roman" w:hAnsi="Times New Roman" w:cs="Times New Roman"/>
          <w:sz w:val="24"/>
          <w:szCs w:val="24"/>
        </w:rPr>
        <w:t xml:space="preserve">políticas da inimizade como </w:t>
      </w:r>
      <w:r w:rsidR="002905E4" w:rsidRPr="00D82058">
        <w:rPr>
          <w:rFonts w:ascii="Times New Roman" w:hAnsi="Times New Roman" w:cs="Times New Roman"/>
          <w:sz w:val="24"/>
          <w:szCs w:val="24"/>
        </w:rPr>
        <w:t xml:space="preserve">sua </w:t>
      </w:r>
      <w:r w:rsidR="00780099" w:rsidRPr="00D82058">
        <w:rPr>
          <w:rFonts w:ascii="Times New Roman" w:hAnsi="Times New Roman" w:cs="Times New Roman"/>
          <w:sz w:val="24"/>
          <w:szCs w:val="24"/>
        </w:rPr>
        <w:t xml:space="preserve">herança </w:t>
      </w:r>
      <w:r w:rsidR="002905E4" w:rsidRPr="00D82058">
        <w:rPr>
          <w:rFonts w:ascii="Times New Roman" w:hAnsi="Times New Roman" w:cs="Times New Roman"/>
          <w:sz w:val="24"/>
          <w:szCs w:val="24"/>
        </w:rPr>
        <w:t xml:space="preserve">contemporânea. </w:t>
      </w:r>
      <w:r w:rsidR="003C00E0" w:rsidRPr="00D82058">
        <w:rPr>
          <w:rFonts w:ascii="Times New Roman" w:hAnsi="Times New Roman" w:cs="Times New Roman"/>
          <w:sz w:val="24"/>
          <w:szCs w:val="24"/>
        </w:rPr>
        <w:t xml:space="preserve">A análise do tema </w:t>
      </w:r>
      <w:r w:rsidR="00260FAA" w:rsidRPr="00D82058">
        <w:rPr>
          <w:rFonts w:ascii="Times New Roman" w:hAnsi="Times New Roman" w:cs="Times New Roman"/>
          <w:sz w:val="24"/>
          <w:szCs w:val="24"/>
        </w:rPr>
        <w:t xml:space="preserve">da inimizade e seu </w:t>
      </w:r>
      <w:r w:rsidR="00D37443">
        <w:rPr>
          <w:rFonts w:ascii="Times New Roman" w:hAnsi="Times New Roman" w:cs="Times New Roman"/>
          <w:sz w:val="24"/>
          <w:szCs w:val="24"/>
        </w:rPr>
        <w:t xml:space="preserve">lastro político e </w:t>
      </w:r>
      <w:proofErr w:type="spellStart"/>
      <w:r w:rsidR="00D37443">
        <w:rPr>
          <w:rFonts w:ascii="Times New Roman" w:hAnsi="Times New Roman" w:cs="Times New Roman"/>
          <w:sz w:val="24"/>
          <w:szCs w:val="24"/>
        </w:rPr>
        <w:t>necropolítico</w:t>
      </w:r>
      <w:proofErr w:type="spellEnd"/>
      <w:r w:rsidR="00260FAA" w:rsidRPr="00D82058">
        <w:rPr>
          <w:rFonts w:ascii="Times New Roman" w:hAnsi="Times New Roman" w:cs="Times New Roman"/>
          <w:sz w:val="24"/>
          <w:szCs w:val="24"/>
        </w:rPr>
        <w:t xml:space="preserve"> bem como as </w:t>
      </w:r>
      <w:r w:rsidR="00A703C6" w:rsidRPr="00D82058">
        <w:rPr>
          <w:rFonts w:ascii="Times New Roman" w:hAnsi="Times New Roman" w:cs="Times New Roman"/>
          <w:sz w:val="24"/>
          <w:szCs w:val="24"/>
        </w:rPr>
        <w:t xml:space="preserve">condições subjetivas que desencadeiam as </w:t>
      </w:r>
      <w:r w:rsidR="00D37443">
        <w:rPr>
          <w:rFonts w:ascii="Times New Roman" w:hAnsi="Times New Roman" w:cs="Times New Roman"/>
          <w:sz w:val="24"/>
          <w:szCs w:val="24"/>
        </w:rPr>
        <w:t>fobias</w:t>
      </w:r>
      <w:r w:rsidR="00260FAA" w:rsidRPr="00D82058">
        <w:rPr>
          <w:rFonts w:ascii="Times New Roman" w:hAnsi="Times New Roman" w:cs="Times New Roman"/>
          <w:sz w:val="24"/>
          <w:szCs w:val="24"/>
        </w:rPr>
        <w:t xml:space="preserve"> </w:t>
      </w:r>
      <w:r w:rsidR="00780099" w:rsidRPr="00D82058">
        <w:rPr>
          <w:rFonts w:ascii="Times New Roman" w:hAnsi="Times New Roman" w:cs="Times New Roman"/>
          <w:sz w:val="24"/>
          <w:szCs w:val="24"/>
        </w:rPr>
        <w:t xml:space="preserve">depende </w:t>
      </w:r>
      <w:r w:rsidR="000D1203" w:rsidRPr="00D82058">
        <w:rPr>
          <w:rFonts w:ascii="Times New Roman" w:hAnsi="Times New Roman" w:cs="Times New Roman"/>
          <w:sz w:val="24"/>
          <w:szCs w:val="24"/>
        </w:rPr>
        <w:t xml:space="preserve">que sejam discutidos </w:t>
      </w:r>
      <w:r w:rsidR="00F42607" w:rsidRPr="00D82058">
        <w:rPr>
          <w:rFonts w:ascii="Times New Roman" w:hAnsi="Times New Roman" w:cs="Times New Roman"/>
          <w:sz w:val="24"/>
          <w:szCs w:val="24"/>
        </w:rPr>
        <w:t>p</w:t>
      </w:r>
      <w:r w:rsidR="00780099" w:rsidRPr="00D82058">
        <w:rPr>
          <w:rFonts w:ascii="Times New Roman" w:hAnsi="Times New Roman" w:cs="Times New Roman"/>
          <w:sz w:val="24"/>
          <w:szCs w:val="24"/>
        </w:rPr>
        <w:t>ontos fulcrais no seu percurso teórico</w:t>
      </w:r>
      <w:r w:rsidR="00A703C6" w:rsidRPr="00D82058">
        <w:rPr>
          <w:rFonts w:ascii="Times New Roman" w:hAnsi="Times New Roman" w:cs="Times New Roman"/>
          <w:sz w:val="24"/>
          <w:szCs w:val="24"/>
        </w:rPr>
        <w:t xml:space="preserve"> ao que </w:t>
      </w:r>
      <w:proofErr w:type="spellStart"/>
      <w:r w:rsidR="002D76EF" w:rsidRPr="00D82058">
        <w:rPr>
          <w:rFonts w:ascii="Times New Roman" w:hAnsi="Times New Roman" w:cs="Times New Roman"/>
          <w:sz w:val="24"/>
          <w:szCs w:val="24"/>
        </w:rPr>
        <w:t>Mbembe</w:t>
      </w:r>
      <w:proofErr w:type="spellEnd"/>
      <w:r w:rsidR="002D76EF" w:rsidRPr="00D82058">
        <w:rPr>
          <w:rFonts w:ascii="Times New Roman" w:hAnsi="Times New Roman" w:cs="Times New Roman"/>
          <w:sz w:val="24"/>
          <w:szCs w:val="24"/>
        </w:rPr>
        <w:t xml:space="preserve"> chama no seu ensaio de “Farmácia de </w:t>
      </w:r>
      <w:proofErr w:type="spellStart"/>
      <w:r w:rsidR="002D76EF" w:rsidRPr="00D82058">
        <w:rPr>
          <w:rFonts w:ascii="Times New Roman" w:hAnsi="Times New Roman" w:cs="Times New Roman"/>
          <w:sz w:val="24"/>
          <w:szCs w:val="24"/>
        </w:rPr>
        <w:t>Fanon</w:t>
      </w:r>
      <w:proofErr w:type="spellEnd"/>
      <w:r w:rsidR="002D76EF" w:rsidRPr="00D8205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B09B4" w:rsidRPr="00D82058" w:rsidRDefault="008B09B4" w:rsidP="00D82058">
      <w:pPr>
        <w:jc w:val="both"/>
        <w:rPr>
          <w:rFonts w:ascii="Times New Roman" w:hAnsi="Times New Roman" w:cs="Times New Roman"/>
          <w:sz w:val="24"/>
          <w:szCs w:val="24"/>
        </w:rPr>
      </w:pPr>
      <w:r w:rsidRPr="00121209">
        <w:rPr>
          <w:rFonts w:ascii="Times New Roman" w:hAnsi="Times New Roman" w:cs="Times New Roman"/>
          <w:b/>
          <w:sz w:val="24"/>
          <w:szCs w:val="24"/>
        </w:rPr>
        <w:t>Avaliações:</w:t>
      </w:r>
      <w:r w:rsidRPr="00D82058">
        <w:rPr>
          <w:rFonts w:ascii="Times New Roman" w:hAnsi="Times New Roman" w:cs="Times New Roman"/>
          <w:sz w:val="24"/>
          <w:szCs w:val="24"/>
        </w:rPr>
        <w:t xml:space="preserve"> Apresentação de seminário</w:t>
      </w:r>
      <w:r w:rsidR="00121209">
        <w:rPr>
          <w:rFonts w:ascii="Times New Roman" w:hAnsi="Times New Roman" w:cs="Times New Roman"/>
          <w:sz w:val="24"/>
          <w:szCs w:val="24"/>
        </w:rPr>
        <w:t xml:space="preserve"> e trabalho </w:t>
      </w:r>
      <w:r w:rsidRPr="00D82058">
        <w:rPr>
          <w:rFonts w:ascii="Times New Roman" w:hAnsi="Times New Roman" w:cs="Times New Roman"/>
          <w:sz w:val="24"/>
          <w:szCs w:val="24"/>
        </w:rPr>
        <w:t xml:space="preserve">escrito. </w:t>
      </w:r>
    </w:p>
    <w:p w:rsidR="00F25604" w:rsidRPr="00121209" w:rsidRDefault="00F25604" w:rsidP="00D82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09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DU BOIS, W.E. B. </w:t>
      </w:r>
      <w:r w:rsidRPr="00D82058">
        <w:rPr>
          <w:rFonts w:ascii="Times New Roman" w:hAnsi="Times New Roman" w:cs="Times New Roman"/>
          <w:i/>
          <w:sz w:val="24"/>
          <w:szCs w:val="24"/>
        </w:rPr>
        <w:t>As almas da gente negra</w:t>
      </w:r>
      <w:r w:rsidRPr="00D82058">
        <w:rPr>
          <w:rFonts w:ascii="Times New Roman" w:hAnsi="Times New Roman" w:cs="Times New Roman"/>
          <w:sz w:val="24"/>
          <w:szCs w:val="24"/>
        </w:rPr>
        <w:t>. São Paulo: Ed. Lacerda, 1999.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FANON, Frantz. </w:t>
      </w:r>
      <w:r w:rsidRPr="00D82058">
        <w:rPr>
          <w:rFonts w:ascii="Times New Roman" w:hAnsi="Times New Roman" w:cs="Times New Roman"/>
          <w:i/>
          <w:sz w:val="24"/>
          <w:szCs w:val="24"/>
        </w:rPr>
        <w:t>Em defesa da revolução africana</w:t>
      </w:r>
      <w:r w:rsidRPr="00D82058">
        <w:rPr>
          <w:rFonts w:ascii="Times New Roman" w:hAnsi="Times New Roman" w:cs="Times New Roman"/>
          <w:sz w:val="24"/>
          <w:szCs w:val="24"/>
        </w:rPr>
        <w:t>. Lisboa: Sá da Costa Ed., 1980.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______</w:t>
      </w:r>
      <w:r w:rsidRPr="00D82058">
        <w:rPr>
          <w:rFonts w:ascii="Times New Roman" w:hAnsi="Times New Roman" w:cs="Times New Roman"/>
          <w:i/>
          <w:sz w:val="24"/>
          <w:szCs w:val="24"/>
        </w:rPr>
        <w:t>Os condenados da terra</w:t>
      </w:r>
      <w:r w:rsidRPr="00D82058">
        <w:rPr>
          <w:rFonts w:ascii="Times New Roman" w:hAnsi="Times New Roman" w:cs="Times New Roman"/>
          <w:sz w:val="24"/>
          <w:szCs w:val="24"/>
        </w:rPr>
        <w:t>. Rio de Janeiro: Civilização Brasileira, 1968.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______</w:t>
      </w:r>
      <w:r w:rsidRPr="00D82058">
        <w:rPr>
          <w:rFonts w:ascii="Times New Roman" w:hAnsi="Times New Roman" w:cs="Times New Roman"/>
          <w:i/>
          <w:sz w:val="24"/>
          <w:szCs w:val="24"/>
        </w:rPr>
        <w:t>Pele Negra, Máscaras Brancas</w:t>
      </w:r>
      <w:r w:rsidRPr="00D82058">
        <w:rPr>
          <w:rFonts w:ascii="Times New Roman" w:hAnsi="Times New Roman" w:cs="Times New Roman"/>
          <w:sz w:val="24"/>
          <w:szCs w:val="24"/>
        </w:rPr>
        <w:t>. Porto: A. Ferreira, s/d.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058">
        <w:rPr>
          <w:rFonts w:ascii="Times New Roman" w:hAnsi="Times New Roman" w:cs="Times New Roman"/>
          <w:sz w:val="24"/>
          <w:szCs w:val="24"/>
        </w:rPr>
        <w:t>GILROY, Paul.</w:t>
      </w:r>
      <w:r w:rsidRPr="00D82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20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 Atlântico Negro</w:t>
      </w:r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20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20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Modernidade e dupla consciência</w:t>
      </w:r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>. São Paulo, Rio de Janeiro: Ed.34/Universidade Cândido Mendes – Centro de Estudos Afro-Asiáticos, 2001.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D820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Entre campos. Nações, culturas e o fascínio da raça</w:t>
      </w:r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São Paulo: </w:t>
      </w:r>
      <w:proofErr w:type="spellStart"/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>Annablume</w:t>
      </w:r>
      <w:proofErr w:type="spellEnd"/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2007. 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GLISSANT, </w:t>
      </w:r>
      <w:proofErr w:type="spellStart"/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>Édouard</w:t>
      </w:r>
      <w:proofErr w:type="spellEnd"/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2058">
        <w:rPr>
          <w:rFonts w:ascii="Times New Roman" w:hAnsi="Times New Roman" w:cs="Times New Roman"/>
          <w:i/>
          <w:sz w:val="24"/>
          <w:szCs w:val="24"/>
        </w:rPr>
        <w:t xml:space="preserve">El Discurso </w:t>
      </w:r>
      <w:proofErr w:type="spellStart"/>
      <w:r w:rsidRPr="00D82058">
        <w:rPr>
          <w:rFonts w:ascii="Times New Roman" w:hAnsi="Times New Roman" w:cs="Times New Roman"/>
          <w:i/>
          <w:sz w:val="24"/>
          <w:szCs w:val="24"/>
        </w:rPr>
        <w:t>Antillano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 xml:space="preserve">. Cuba: </w:t>
      </w:r>
      <w:proofErr w:type="spellStart"/>
      <w:r w:rsidRPr="00D82058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 xml:space="preserve"> Editorial Casa de </w:t>
      </w:r>
      <w:proofErr w:type="spellStart"/>
      <w:r w:rsidRPr="00D8205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 xml:space="preserve"> Américas, 2010.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 </w:t>
      </w:r>
      <w:r w:rsidRPr="00D820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Introdução a uma poética da diversidade</w:t>
      </w:r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Juiz de Fora: </w:t>
      </w:r>
      <w:proofErr w:type="spellStart"/>
      <w:proofErr w:type="gramStart"/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>EdUFJF</w:t>
      </w:r>
      <w:proofErr w:type="spellEnd"/>
      <w:proofErr w:type="gramEnd"/>
      <w:r w:rsidRPr="00D82058">
        <w:rPr>
          <w:rFonts w:ascii="Times New Roman" w:hAnsi="Times New Roman" w:cs="Times New Roman"/>
          <w:sz w:val="24"/>
          <w:szCs w:val="24"/>
          <w:shd w:val="clear" w:color="auto" w:fill="FFFFFF"/>
        </w:rPr>
        <w:t>, 2005.</w:t>
      </w:r>
    </w:p>
    <w:p w:rsidR="00D82058" w:rsidRDefault="00D82058" w:rsidP="0012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82058">
        <w:rPr>
          <w:rFonts w:ascii="Times New Roman" w:hAnsi="Times New Roman" w:cs="Times New Roman"/>
          <w:i/>
          <w:sz w:val="24"/>
          <w:szCs w:val="24"/>
        </w:rPr>
        <w:t>Poética da Relação.</w:t>
      </w:r>
      <w:r w:rsidRPr="00D8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58">
        <w:rPr>
          <w:rFonts w:ascii="Times New Roman" w:hAnsi="Times New Roman" w:cs="Times New Roman"/>
          <w:sz w:val="24"/>
          <w:szCs w:val="24"/>
        </w:rPr>
        <w:t>Lisboa: Ed. Sextante, 2011.</w:t>
      </w:r>
    </w:p>
    <w:p w:rsidR="008B09B4" w:rsidRPr="00D82058" w:rsidRDefault="008B09B4" w:rsidP="0012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 xml:space="preserve">MBEMBE, </w:t>
      </w:r>
      <w:proofErr w:type="spellStart"/>
      <w:r w:rsidRPr="00D82058">
        <w:rPr>
          <w:rFonts w:ascii="Times New Roman" w:hAnsi="Times New Roman" w:cs="Times New Roman"/>
          <w:sz w:val="24"/>
          <w:szCs w:val="24"/>
        </w:rPr>
        <w:t>Achille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 xml:space="preserve">. </w:t>
      </w:r>
      <w:r w:rsidRPr="00D82058">
        <w:rPr>
          <w:rFonts w:ascii="Times New Roman" w:hAnsi="Times New Roman" w:cs="Times New Roman"/>
          <w:i/>
          <w:sz w:val="24"/>
          <w:szCs w:val="24"/>
        </w:rPr>
        <w:t>África insubmissa. Cristianismo, poder e Estado na sociedade pós-colonial</w:t>
      </w:r>
      <w:r w:rsidRPr="00D82058">
        <w:rPr>
          <w:rFonts w:ascii="Times New Roman" w:hAnsi="Times New Roman" w:cs="Times New Roman"/>
          <w:sz w:val="24"/>
          <w:szCs w:val="24"/>
        </w:rPr>
        <w:t xml:space="preserve">. Luanda: </w:t>
      </w:r>
      <w:proofErr w:type="spellStart"/>
      <w:r w:rsidRPr="00D82058">
        <w:rPr>
          <w:rFonts w:ascii="Times New Roman" w:hAnsi="Times New Roman" w:cs="Times New Roman"/>
          <w:sz w:val="24"/>
          <w:szCs w:val="24"/>
        </w:rPr>
        <w:t>Pedago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058">
        <w:rPr>
          <w:rFonts w:ascii="Times New Roman" w:hAnsi="Times New Roman" w:cs="Times New Roman"/>
          <w:sz w:val="24"/>
          <w:szCs w:val="24"/>
        </w:rPr>
        <w:t>Mulemba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>, 2013.</w:t>
      </w:r>
    </w:p>
    <w:p w:rsidR="008B09B4" w:rsidRPr="00D82058" w:rsidRDefault="008B09B4" w:rsidP="00121209">
      <w:pPr>
        <w:pStyle w:val="Textodenotaderodap"/>
        <w:spacing w:line="276" w:lineRule="auto"/>
        <w:ind w:firstLine="0"/>
        <w:rPr>
          <w:color w:val="auto"/>
          <w:sz w:val="24"/>
          <w:szCs w:val="24"/>
        </w:rPr>
      </w:pPr>
      <w:r w:rsidRPr="00D82058">
        <w:rPr>
          <w:color w:val="auto"/>
          <w:sz w:val="24"/>
          <w:szCs w:val="24"/>
        </w:rPr>
        <w:t>______</w:t>
      </w:r>
      <w:proofErr w:type="gramStart"/>
      <w:r w:rsidRPr="00D82058">
        <w:rPr>
          <w:color w:val="auto"/>
          <w:sz w:val="24"/>
          <w:szCs w:val="24"/>
        </w:rPr>
        <w:t>“</w:t>
      </w:r>
      <w:proofErr w:type="gramEnd"/>
      <w:r w:rsidRPr="00D82058">
        <w:rPr>
          <w:color w:val="auto"/>
          <w:sz w:val="24"/>
          <w:szCs w:val="24"/>
        </w:rPr>
        <w:t xml:space="preserve">As  formas  africanas de </w:t>
      </w:r>
      <w:proofErr w:type="spellStart"/>
      <w:r w:rsidRPr="00D82058">
        <w:rPr>
          <w:color w:val="auto"/>
          <w:sz w:val="24"/>
          <w:szCs w:val="24"/>
        </w:rPr>
        <w:t>auto-inscrição</w:t>
      </w:r>
      <w:proofErr w:type="spellEnd"/>
      <w:r w:rsidRPr="00D82058">
        <w:rPr>
          <w:color w:val="auto"/>
          <w:sz w:val="24"/>
          <w:szCs w:val="24"/>
        </w:rPr>
        <w:t xml:space="preserve">”.  </w:t>
      </w:r>
      <w:r w:rsidRPr="00D82058">
        <w:rPr>
          <w:i/>
          <w:iCs/>
          <w:color w:val="auto"/>
          <w:sz w:val="24"/>
          <w:szCs w:val="24"/>
        </w:rPr>
        <w:t>Estudos Afro-Asiáticos</w:t>
      </w:r>
      <w:r w:rsidRPr="00D82058">
        <w:rPr>
          <w:bCs/>
          <w:color w:val="auto"/>
          <w:sz w:val="24"/>
          <w:szCs w:val="24"/>
        </w:rPr>
        <w:t xml:space="preserve">, </w:t>
      </w:r>
      <w:r w:rsidRPr="00D82058">
        <w:rPr>
          <w:color w:val="auto"/>
          <w:sz w:val="24"/>
          <w:szCs w:val="24"/>
        </w:rPr>
        <w:t xml:space="preserve">Ano 23, nº 1, 2001, p. </w:t>
      </w:r>
      <w:r w:rsidRPr="00D82058">
        <w:rPr>
          <w:bCs/>
          <w:color w:val="auto"/>
          <w:sz w:val="24"/>
          <w:szCs w:val="24"/>
        </w:rPr>
        <w:t>171-209.</w:t>
      </w:r>
    </w:p>
    <w:p w:rsidR="008B09B4" w:rsidRPr="00D82058" w:rsidRDefault="008B09B4" w:rsidP="00D8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i/>
          <w:sz w:val="24"/>
          <w:szCs w:val="24"/>
        </w:rPr>
        <w:t>______</w:t>
      </w:r>
      <w:proofErr w:type="gramStart"/>
      <w:r w:rsidRPr="00D8205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D82058">
        <w:rPr>
          <w:rFonts w:ascii="Times New Roman" w:hAnsi="Times New Roman" w:cs="Times New Roman"/>
          <w:i/>
          <w:sz w:val="24"/>
          <w:szCs w:val="24"/>
        </w:rPr>
        <w:t>Crítica da Razão Negra</w:t>
      </w:r>
      <w:r w:rsidRPr="00D82058">
        <w:rPr>
          <w:rFonts w:ascii="Times New Roman" w:hAnsi="Times New Roman" w:cs="Times New Roman"/>
          <w:sz w:val="24"/>
          <w:szCs w:val="24"/>
        </w:rPr>
        <w:t xml:space="preserve">. Lisboa: Antígona: Lisboa, 2014. </w:t>
      </w:r>
    </w:p>
    <w:p w:rsidR="008B09B4" w:rsidRPr="00D82058" w:rsidRDefault="008B09B4" w:rsidP="00D82058">
      <w:pPr>
        <w:pStyle w:val="Textodenotaderodap"/>
        <w:spacing w:line="276" w:lineRule="auto"/>
        <w:ind w:firstLine="0"/>
        <w:rPr>
          <w:sz w:val="24"/>
          <w:szCs w:val="24"/>
        </w:rPr>
      </w:pPr>
      <w:r w:rsidRPr="00D82058">
        <w:rPr>
          <w:i/>
          <w:color w:val="auto"/>
          <w:sz w:val="24"/>
          <w:szCs w:val="24"/>
        </w:rPr>
        <w:t xml:space="preserve">______ </w:t>
      </w:r>
      <w:proofErr w:type="spellStart"/>
      <w:r w:rsidRPr="00D82058">
        <w:rPr>
          <w:i/>
          <w:color w:val="auto"/>
          <w:sz w:val="24"/>
          <w:szCs w:val="24"/>
        </w:rPr>
        <w:t>Necropolítica</w:t>
      </w:r>
      <w:proofErr w:type="spellEnd"/>
      <w:r w:rsidRPr="00D82058">
        <w:rPr>
          <w:i/>
          <w:color w:val="auto"/>
          <w:sz w:val="24"/>
          <w:szCs w:val="24"/>
        </w:rPr>
        <w:t xml:space="preserve">. Seguido de El </w:t>
      </w:r>
      <w:proofErr w:type="spellStart"/>
      <w:r w:rsidRPr="00D82058">
        <w:rPr>
          <w:i/>
          <w:color w:val="auto"/>
          <w:sz w:val="24"/>
          <w:szCs w:val="24"/>
        </w:rPr>
        <w:t>Gobierno</w:t>
      </w:r>
      <w:proofErr w:type="spellEnd"/>
      <w:r w:rsidRPr="00D82058">
        <w:rPr>
          <w:i/>
          <w:color w:val="auto"/>
          <w:sz w:val="24"/>
          <w:szCs w:val="24"/>
        </w:rPr>
        <w:t xml:space="preserve"> Privado </w:t>
      </w:r>
      <w:proofErr w:type="spellStart"/>
      <w:r w:rsidRPr="00D82058">
        <w:rPr>
          <w:i/>
          <w:color w:val="auto"/>
          <w:sz w:val="24"/>
          <w:szCs w:val="24"/>
        </w:rPr>
        <w:t>Indirecto</w:t>
      </w:r>
      <w:proofErr w:type="spellEnd"/>
      <w:r w:rsidRPr="00D82058">
        <w:rPr>
          <w:color w:val="auto"/>
          <w:sz w:val="24"/>
          <w:szCs w:val="24"/>
        </w:rPr>
        <w:t xml:space="preserve">. Barcelona: </w:t>
      </w:r>
      <w:proofErr w:type="spellStart"/>
      <w:r w:rsidRPr="00D82058">
        <w:rPr>
          <w:color w:val="auto"/>
          <w:sz w:val="24"/>
          <w:szCs w:val="24"/>
        </w:rPr>
        <w:t>Melusina</w:t>
      </w:r>
      <w:proofErr w:type="spellEnd"/>
      <w:r w:rsidRPr="00D82058">
        <w:rPr>
          <w:color w:val="auto"/>
          <w:sz w:val="24"/>
          <w:szCs w:val="24"/>
        </w:rPr>
        <w:t>, 2011.</w:t>
      </w:r>
    </w:p>
    <w:p w:rsidR="008B09B4" w:rsidRPr="00D82058" w:rsidRDefault="008B09B4" w:rsidP="00D82058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D82058">
        <w:rPr>
          <w:b w:val="0"/>
          <w:sz w:val="24"/>
          <w:szCs w:val="24"/>
        </w:rPr>
        <w:t>______</w:t>
      </w:r>
      <w:proofErr w:type="gramStart"/>
      <w:r w:rsidRPr="00D82058">
        <w:rPr>
          <w:sz w:val="24"/>
          <w:szCs w:val="24"/>
        </w:rPr>
        <w:t xml:space="preserve">  </w:t>
      </w:r>
      <w:proofErr w:type="gramEnd"/>
      <w:r w:rsidRPr="00D82058">
        <w:rPr>
          <w:b w:val="0"/>
          <w:i/>
          <w:sz w:val="24"/>
          <w:szCs w:val="24"/>
        </w:rPr>
        <w:t xml:space="preserve">Politique de </w:t>
      </w:r>
      <w:proofErr w:type="spellStart"/>
      <w:r w:rsidRPr="00D82058">
        <w:rPr>
          <w:b w:val="0"/>
          <w:i/>
          <w:sz w:val="24"/>
          <w:szCs w:val="24"/>
        </w:rPr>
        <w:t>L'inimitié</w:t>
      </w:r>
      <w:proofErr w:type="spellEnd"/>
      <w:r w:rsidRPr="00D82058">
        <w:rPr>
          <w:b w:val="0"/>
          <w:sz w:val="24"/>
          <w:szCs w:val="24"/>
        </w:rPr>
        <w:t xml:space="preserve">.  Paris: </w:t>
      </w:r>
      <w:hyperlink r:id="rId6" w:history="1">
        <w:proofErr w:type="spellStart"/>
        <w:r w:rsidRPr="00D82058">
          <w:rPr>
            <w:b w:val="0"/>
            <w:bCs w:val="0"/>
            <w:sz w:val="24"/>
            <w:szCs w:val="24"/>
          </w:rPr>
          <w:t>Éditions</w:t>
        </w:r>
        <w:proofErr w:type="spellEnd"/>
        <w:r w:rsidRPr="00D82058">
          <w:rPr>
            <w:b w:val="0"/>
            <w:bCs w:val="0"/>
            <w:sz w:val="24"/>
            <w:szCs w:val="24"/>
          </w:rPr>
          <w:t xml:space="preserve"> La </w:t>
        </w:r>
        <w:proofErr w:type="spellStart"/>
        <w:r w:rsidRPr="00D82058">
          <w:rPr>
            <w:b w:val="0"/>
            <w:bCs w:val="0"/>
            <w:sz w:val="24"/>
            <w:szCs w:val="24"/>
          </w:rPr>
          <w:t>Découverte</w:t>
        </w:r>
        <w:proofErr w:type="spellEnd"/>
      </w:hyperlink>
      <w:r w:rsidRPr="00D82058">
        <w:rPr>
          <w:b w:val="0"/>
          <w:bCs w:val="0"/>
          <w:sz w:val="24"/>
          <w:szCs w:val="24"/>
        </w:rPr>
        <w:t xml:space="preserve">, 2016. </w:t>
      </w:r>
    </w:p>
    <w:p w:rsidR="008B09B4" w:rsidRPr="00D82058" w:rsidRDefault="008B09B4" w:rsidP="00D82058">
      <w:pPr>
        <w:pStyle w:val="Textodenotaderodap"/>
        <w:spacing w:line="276" w:lineRule="auto"/>
        <w:ind w:firstLine="0"/>
        <w:rPr>
          <w:i/>
          <w:color w:val="auto"/>
          <w:sz w:val="24"/>
          <w:szCs w:val="24"/>
        </w:rPr>
      </w:pPr>
      <w:r w:rsidRPr="00D82058">
        <w:rPr>
          <w:color w:val="auto"/>
          <w:sz w:val="24"/>
          <w:szCs w:val="24"/>
        </w:rPr>
        <w:t xml:space="preserve">______ </w:t>
      </w:r>
      <w:r w:rsidRPr="00D82058">
        <w:rPr>
          <w:i/>
          <w:color w:val="auto"/>
          <w:sz w:val="24"/>
          <w:szCs w:val="24"/>
        </w:rPr>
        <w:t>Sair da Grande Noite</w:t>
      </w:r>
      <w:r w:rsidRPr="00D82058">
        <w:rPr>
          <w:color w:val="auto"/>
          <w:sz w:val="24"/>
          <w:szCs w:val="24"/>
        </w:rPr>
        <w:t xml:space="preserve">. </w:t>
      </w:r>
      <w:r w:rsidRPr="00D82058">
        <w:rPr>
          <w:i/>
          <w:color w:val="auto"/>
          <w:sz w:val="24"/>
          <w:szCs w:val="24"/>
        </w:rPr>
        <w:t>Ensaio sobre a África descolonizada</w:t>
      </w:r>
      <w:r w:rsidRPr="00D82058">
        <w:rPr>
          <w:color w:val="auto"/>
          <w:sz w:val="24"/>
          <w:szCs w:val="24"/>
        </w:rPr>
        <w:t xml:space="preserve">. Luanda: </w:t>
      </w:r>
      <w:proofErr w:type="spellStart"/>
      <w:r w:rsidRPr="00D82058">
        <w:rPr>
          <w:color w:val="auto"/>
          <w:sz w:val="24"/>
          <w:szCs w:val="24"/>
        </w:rPr>
        <w:t>Pedago</w:t>
      </w:r>
      <w:proofErr w:type="spellEnd"/>
      <w:r w:rsidRPr="00D82058">
        <w:rPr>
          <w:color w:val="auto"/>
          <w:sz w:val="24"/>
          <w:szCs w:val="24"/>
        </w:rPr>
        <w:t>/</w:t>
      </w:r>
      <w:proofErr w:type="spellStart"/>
      <w:r w:rsidRPr="00D82058">
        <w:rPr>
          <w:color w:val="auto"/>
          <w:sz w:val="24"/>
          <w:szCs w:val="24"/>
        </w:rPr>
        <w:t>Mulemba</w:t>
      </w:r>
      <w:proofErr w:type="spellEnd"/>
      <w:r w:rsidRPr="00D82058">
        <w:rPr>
          <w:color w:val="auto"/>
          <w:sz w:val="24"/>
          <w:szCs w:val="24"/>
        </w:rPr>
        <w:t xml:space="preserve">, 2014. </w:t>
      </w:r>
    </w:p>
    <w:p w:rsidR="008B09B4" w:rsidRPr="00D82058" w:rsidRDefault="008B09B4" w:rsidP="00D82058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4"/>
          <w:szCs w:val="24"/>
        </w:rPr>
      </w:pPr>
    </w:p>
    <w:p w:rsidR="007F4468" w:rsidRPr="00D82058" w:rsidRDefault="007F4468" w:rsidP="00D82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04" w:rsidRPr="00D82058" w:rsidRDefault="008B704A" w:rsidP="00D820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058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D82058">
        <w:rPr>
          <w:rFonts w:ascii="Times New Roman" w:hAnsi="Times New Roman" w:cs="Times New Roman"/>
          <w:sz w:val="24"/>
          <w:szCs w:val="24"/>
        </w:rPr>
        <w:t xml:space="preserve">: A bibliografia poderá ser alterada. </w:t>
      </w:r>
      <w:r w:rsidR="000D1203" w:rsidRPr="00D82058">
        <w:rPr>
          <w:rFonts w:ascii="Times New Roman" w:hAnsi="Times New Roman" w:cs="Times New Roman"/>
          <w:sz w:val="24"/>
          <w:szCs w:val="24"/>
        </w:rPr>
        <w:t xml:space="preserve">O cronograma e os temas dos seminários serão definidos no início das aulas. </w:t>
      </w:r>
      <w:r w:rsidR="00D37443">
        <w:rPr>
          <w:rFonts w:ascii="Times New Roman" w:hAnsi="Times New Roman" w:cs="Times New Roman"/>
          <w:sz w:val="24"/>
          <w:szCs w:val="24"/>
        </w:rPr>
        <w:t>Não é imprescindível conhec</w:t>
      </w:r>
      <w:bookmarkStart w:id="0" w:name="_GoBack"/>
      <w:bookmarkEnd w:id="0"/>
      <w:r w:rsidR="00D37443">
        <w:rPr>
          <w:rFonts w:ascii="Times New Roman" w:hAnsi="Times New Roman" w:cs="Times New Roman"/>
          <w:sz w:val="24"/>
          <w:szCs w:val="24"/>
        </w:rPr>
        <w:t>imento da língua francesa.</w:t>
      </w:r>
    </w:p>
    <w:p w:rsidR="000D1203" w:rsidRPr="00D82058" w:rsidRDefault="000D1203" w:rsidP="00D82058">
      <w:pPr>
        <w:tabs>
          <w:tab w:val="left" w:pos="3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ab/>
      </w:r>
    </w:p>
    <w:p w:rsidR="000D1203" w:rsidRPr="00D82058" w:rsidRDefault="000D1203" w:rsidP="00D82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058">
        <w:rPr>
          <w:rFonts w:ascii="Times New Roman" w:hAnsi="Times New Roman" w:cs="Times New Roman"/>
          <w:sz w:val="24"/>
          <w:szCs w:val="24"/>
        </w:rPr>
        <w:t>Fevereiro de 2017</w:t>
      </w:r>
    </w:p>
    <w:sectPr w:rsidR="000D1203" w:rsidRPr="00D8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6D8"/>
    <w:multiLevelType w:val="hybridMultilevel"/>
    <w:tmpl w:val="D020E7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47AB"/>
    <w:multiLevelType w:val="hybridMultilevel"/>
    <w:tmpl w:val="74A44CC8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4"/>
    <w:rsid w:val="000D1203"/>
    <w:rsid w:val="00121209"/>
    <w:rsid w:val="001279E5"/>
    <w:rsid w:val="00200A69"/>
    <w:rsid w:val="00260FAA"/>
    <w:rsid w:val="00284CCB"/>
    <w:rsid w:val="002905E4"/>
    <w:rsid w:val="002C24C2"/>
    <w:rsid w:val="002D76EF"/>
    <w:rsid w:val="0033434F"/>
    <w:rsid w:val="003C00E0"/>
    <w:rsid w:val="003E3C5B"/>
    <w:rsid w:val="0049587F"/>
    <w:rsid w:val="004A021D"/>
    <w:rsid w:val="00685CFB"/>
    <w:rsid w:val="006957E8"/>
    <w:rsid w:val="00780099"/>
    <w:rsid w:val="00786044"/>
    <w:rsid w:val="007A6D75"/>
    <w:rsid w:val="007F4468"/>
    <w:rsid w:val="008B09B4"/>
    <w:rsid w:val="008B704A"/>
    <w:rsid w:val="00A703C6"/>
    <w:rsid w:val="00C31AC1"/>
    <w:rsid w:val="00C51F9D"/>
    <w:rsid w:val="00CC4C58"/>
    <w:rsid w:val="00CC694F"/>
    <w:rsid w:val="00CF4CF5"/>
    <w:rsid w:val="00D37443"/>
    <w:rsid w:val="00D82058"/>
    <w:rsid w:val="00E5783A"/>
    <w:rsid w:val="00F25604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F4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F446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446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B09B4"/>
  </w:style>
  <w:style w:type="paragraph" w:styleId="Textodenotaderodap">
    <w:name w:val="footnote text"/>
    <w:basedOn w:val="Normal"/>
    <w:link w:val="TextodenotaderodapChar"/>
    <w:uiPriority w:val="99"/>
    <w:unhideWhenUsed/>
    <w:rsid w:val="008B09B4"/>
    <w:pPr>
      <w:shd w:val="clear" w:color="auto" w:fill="FFFFFF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B09B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t-BR"/>
    </w:rPr>
  </w:style>
  <w:style w:type="paragraph" w:customStyle="1" w:styleId="Default">
    <w:name w:val="Default"/>
    <w:rsid w:val="002D7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D76E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2D76E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2D76EF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F4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F446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446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B09B4"/>
  </w:style>
  <w:style w:type="paragraph" w:styleId="Textodenotaderodap">
    <w:name w:val="footnote text"/>
    <w:basedOn w:val="Normal"/>
    <w:link w:val="TextodenotaderodapChar"/>
    <w:uiPriority w:val="99"/>
    <w:unhideWhenUsed/>
    <w:rsid w:val="008B09B4"/>
    <w:pPr>
      <w:shd w:val="clear" w:color="auto" w:fill="FFFFFF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B09B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t-BR"/>
    </w:rPr>
  </w:style>
  <w:style w:type="paragraph" w:customStyle="1" w:styleId="Default">
    <w:name w:val="Default"/>
    <w:rsid w:val="002D7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D76E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2D76E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2D76EF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ionsladecouverte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10</cp:revision>
  <dcterms:created xsi:type="dcterms:W3CDTF">2017-02-11T23:51:00Z</dcterms:created>
  <dcterms:modified xsi:type="dcterms:W3CDTF">2017-02-14T13:04:00Z</dcterms:modified>
</cp:coreProperties>
</file>